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FD32" w14:textId="1497BABD" w:rsidR="0094789C" w:rsidRPr="008E4197" w:rsidRDefault="00A25A1D" w:rsidP="0094789C">
      <w:pPr>
        <w:jc w:val="center"/>
        <w:rPr>
          <w:rFonts w:ascii="Arial" w:hAnsi="Arial" w:cs="Arial"/>
          <w:color w:val="000000" w:themeColor="text1"/>
          <w:sz w:val="22"/>
          <w:szCs w:val="22"/>
        </w:rPr>
      </w:pPr>
      <w:r w:rsidRPr="008E4197">
        <w:rPr>
          <w:rFonts w:ascii="Arial" w:hAnsi="Arial" w:cs="Arial"/>
          <w:b/>
          <w:bCs/>
          <w:color w:val="000000" w:themeColor="text1"/>
          <w:sz w:val="22"/>
          <w:szCs w:val="22"/>
          <w:u w:val="single"/>
        </w:rPr>
        <w:t>Concrete</w:t>
      </w:r>
      <w:r w:rsidRPr="008E4197">
        <w:rPr>
          <w:rFonts w:ascii="Arial" w:hAnsi="Arial" w:cs="Arial"/>
          <w:b/>
          <w:bCs/>
          <w:color w:val="000000" w:themeColor="text1"/>
          <w:sz w:val="22"/>
          <w:szCs w:val="22"/>
          <w:u w:val="single"/>
        </w:rPr>
        <w:t xml:space="preserve"> </w:t>
      </w:r>
      <w:r w:rsidR="0094789C" w:rsidRPr="008E4197">
        <w:rPr>
          <w:rFonts w:ascii="Arial" w:hAnsi="Arial" w:cs="Arial"/>
          <w:b/>
          <w:bCs/>
          <w:color w:val="000000" w:themeColor="text1"/>
          <w:sz w:val="22"/>
          <w:szCs w:val="22"/>
          <w:u w:val="single"/>
        </w:rPr>
        <w:t>Subcontractor Quality Plan Template</w:t>
      </w:r>
    </w:p>
    <w:p w14:paraId="415A5323" w14:textId="240765C9" w:rsidR="0094789C" w:rsidRPr="008B64FF" w:rsidRDefault="6AE39588" w:rsidP="0094789C">
      <w:pPr>
        <w:jc w:val="center"/>
        <w:rPr>
          <w:rFonts w:ascii="Arial" w:hAnsi="Arial" w:cs="Arial"/>
          <w:b/>
          <w:bCs/>
          <w:color w:val="000000" w:themeColor="text1"/>
          <w:sz w:val="22"/>
          <w:szCs w:val="22"/>
        </w:rPr>
      </w:pPr>
      <w:r w:rsidRPr="6AE39588">
        <w:rPr>
          <w:rFonts w:ascii="Arial" w:hAnsi="Arial" w:cs="Arial"/>
          <w:b/>
          <w:bCs/>
          <w:color w:val="000000" w:themeColor="text1"/>
          <w:sz w:val="22"/>
          <w:szCs w:val="22"/>
        </w:rPr>
        <w:t xml:space="preserve"> (</w:t>
      </w:r>
      <w:proofErr w:type="gramStart"/>
      <w:r w:rsidRPr="6AE39588">
        <w:rPr>
          <w:rFonts w:ascii="Arial" w:hAnsi="Arial" w:cs="Arial"/>
          <w:b/>
          <w:bCs/>
          <w:color w:val="000000" w:themeColor="text1"/>
          <w:sz w:val="22"/>
          <w:szCs w:val="22"/>
        </w:rPr>
        <w:t>also</w:t>
      </w:r>
      <w:proofErr w:type="gramEnd"/>
      <w:r w:rsidRPr="6AE39588">
        <w:rPr>
          <w:rFonts w:ascii="Arial" w:hAnsi="Arial" w:cs="Arial"/>
          <w:b/>
          <w:bCs/>
          <w:color w:val="000000" w:themeColor="text1"/>
          <w:sz w:val="22"/>
          <w:szCs w:val="22"/>
        </w:rPr>
        <w:t xml:space="preserve"> called</w:t>
      </w:r>
      <w:r w:rsidR="006A0490">
        <w:rPr>
          <w:rFonts w:ascii="Arial" w:hAnsi="Arial" w:cs="Arial"/>
          <w:b/>
          <w:bCs/>
          <w:color w:val="000000" w:themeColor="text1"/>
          <w:sz w:val="22"/>
          <w:szCs w:val="22"/>
        </w:rPr>
        <w:t>)</w:t>
      </w:r>
      <w:r w:rsidRPr="6AE39588">
        <w:rPr>
          <w:rFonts w:ascii="Arial" w:hAnsi="Arial" w:cs="Arial"/>
          <w:b/>
          <w:bCs/>
          <w:color w:val="000000" w:themeColor="text1"/>
          <w:sz w:val="22"/>
          <w:szCs w:val="22"/>
        </w:rPr>
        <w:t xml:space="preserve"> QMP 2.5</w:t>
      </w:r>
      <w:r w:rsidR="00872480">
        <w:rPr>
          <w:rFonts w:ascii="Arial" w:hAnsi="Arial" w:cs="Arial"/>
          <w:b/>
          <w:bCs/>
          <w:color w:val="000000" w:themeColor="text1"/>
          <w:sz w:val="22"/>
          <w:szCs w:val="22"/>
        </w:rPr>
        <w:t>b</w:t>
      </w:r>
      <w:r w:rsidRPr="6AE39588">
        <w:rPr>
          <w:rFonts w:ascii="Arial" w:hAnsi="Arial" w:cs="Arial"/>
          <w:b/>
          <w:bCs/>
          <w:color w:val="000000" w:themeColor="text1"/>
          <w:sz w:val="22"/>
          <w:szCs w:val="22"/>
        </w:rPr>
        <w:t xml:space="preserve"> </w:t>
      </w:r>
      <w:r w:rsidR="00306114">
        <w:rPr>
          <w:rFonts w:ascii="Arial" w:hAnsi="Arial" w:cs="Arial"/>
          <w:b/>
          <w:bCs/>
          <w:color w:val="000000" w:themeColor="text1"/>
          <w:sz w:val="22"/>
          <w:szCs w:val="22"/>
        </w:rPr>
        <w:t>–</w:t>
      </w:r>
      <w:r w:rsidR="00815699">
        <w:rPr>
          <w:rFonts w:ascii="Arial" w:hAnsi="Arial" w:cs="Arial"/>
          <w:b/>
          <w:bCs/>
          <w:color w:val="000000" w:themeColor="text1"/>
          <w:sz w:val="22"/>
          <w:szCs w:val="22"/>
        </w:rPr>
        <w:t xml:space="preserve"> </w:t>
      </w:r>
      <w:r w:rsidR="00306114">
        <w:rPr>
          <w:rFonts w:ascii="Arial" w:hAnsi="Arial" w:cs="Arial"/>
          <w:b/>
          <w:bCs/>
          <w:color w:val="000000" w:themeColor="text1"/>
          <w:sz w:val="22"/>
          <w:szCs w:val="22"/>
        </w:rPr>
        <w:t xml:space="preserve">Concrete </w:t>
      </w:r>
      <w:r w:rsidR="00815699">
        <w:rPr>
          <w:rFonts w:ascii="Arial" w:hAnsi="Arial" w:cs="Arial"/>
          <w:b/>
          <w:bCs/>
          <w:color w:val="000000" w:themeColor="text1"/>
          <w:sz w:val="22"/>
          <w:szCs w:val="22"/>
        </w:rPr>
        <w:t>Subcontractor Quality Plan Template – ACI 121</w:t>
      </w:r>
      <w:r w:rsidRPr="6AE39588">
        <w:rPr>
          <w:rFonts w:ascii="Arial" w:hAnsi="Arial" w:cs="Arial"/>
          <w:b/>
          <w:bCs/>
          <w:color w:val="000000" w:themeColor="text1"/>
          <w:sz w:val="22"/>
          <w:szCs w:val="22"/>
        </w:rPr>
        <w:t xml:space="preserve"> </w:t>
      </w:r>
      <w:commentRangeStart w:id="0"/>
      <w:r w:rsidRPr="00165646">
        <w:rPr>
          <w:rFonts w:ascii="Arial" w:hAnsi="Arial" w:cs="Arial"/>
          <w:b/>
          <w:bCs/>
          <w:color w:val="000000" w:themeColor="text1"/>
          <w:sz w:val="22"/>
          <w:szCs w:val="22"/>
          <w:highlight w:val="yellow"/>
        </w:rPr>
        <w:t>202</w:t>
      </w:r>
      <w:r w:rsidR="00165646" w:rsidRPr="00165646">
        <w:rPr>
          <w:rFonts w:ascii="Arial" w:hAnsi="Arial" w:cs="Arial"/>
          <w:b/>
          <w:bCs/>
          <w:color w:val="000000" w:themeColor="text1"/>
          <w:sz w:val="22"/>
          <w:szCs w:val="22"/>
          <w:highlight w:val="yellow"/>
        </w:rPr>
        <w:t>3-01-09</w:t>
      </w:r>
      <w:commentRangeEnd w:id="0"/>
      <w:r w:rsidR="00AE3EDF">
        <w:rPr>
          <w:rStyle w:val="CommentReference"/>
        </w:rPr>
        <w:commentReference w:id="0"/>
      </w:r>
    </w:p>
    <w:p w14:paraId="47D65ED0" w14:textId="77777777" w:rsidR="0094789C" w:rsidRPr="004965BF" w:rsidRDefault="0094789C" w:rsidP="0094789C">
      <w:pPr>
        <w:jc w:val="center"/>
        <w:rPr>
          <w:rFonts w:ascii="Arial" w:hAnsi="Arial" w:cs="Arial"/>
          <w:b/>
          <w:bCs/>
          <w:color w:val="C00000"/>
          <w:sz w:val="22"/>
          <w:szCs w:val="22"/>
        </w:rPr>
      </w:pPr>
    </w:p>
    <w:p w14:paraId="4827FF11" w14:textId="49A09609" w:rsidR="00857074" w:rsidRPr="00313564" w:rsidRDefault="7DE4330A" w:rsidP="7DE4330A">
      <w:pPr>
        <w:ind w:left="504"/>
        <w:rPr>
          <w:rFonts w:ascii="Arial" w:hAnsi="Arial" w:cs="Arial"/>
          <w:color w:val="000000" w:themeColor="text1"/>
          <w:sz w:val="22"/>
          <w:szCs w:val="22"/>
        </w:rPr>
      </w:pPr>
      <w:r w:rsidRPr="00313564">
        <w:rPr>
          <w:rFonts w:ascii="Arial" w:hAnsi="Arial" w:cs="Arial"/>
          <w:color w:val="000000" w:themeColor="text1"/>
          <w:sz w:val="22"/>
          <w:szCs w:val="22"/>
        </w:rPr>
        <w:t xml:space="preserve">The purpose of this </w:t>
      </w:r>
      <w:r w:rsidR="00816B00" w:rsidRPr="00816B00">
        <w:rPr>
          <w:rFonts w:ascii="Arial" w:hAnsi="Arial" w:cs="Arial"/>
          <w:color w:val="000000" w:themeColor="text1"/>
          <w:sz w:val="22"/>
          <w:szCs w:val="22"/>
          <w:u w:val="single"/>
        </w:rPr>
        <w:t xml:space="preserve">Concrete </w:t>
      </w:r>
      <w:r w:rsidRPr="008E4197">
        <w:rPr>
          <w:rFonts w:ascii="Arial" w:hAnsi="Arial" w:cs="Arial"/>
          <w:color w:val="000000" w:themeColor="text1"/>
          <w:sz w:val="22"/>
          <w:szCs w:val="22"/>
          <w:u w:val="single"/>
        </w:rPr>
        <w:t xml:space="preserve">Subcontractor Quality Plan Template </w:t>
      </w:r>
      <w:r w:rsidRPr="008E4197">
        <w:rPr>
          <w:rFonts w:ascii="Arial" w:hAnsi="Arial" w:cs="Arial"/>
          <w:color w:val="000000" w:themeColor="text1"/>
          <w:sz w:val="22"/>
          <w:szCs w:val="22"/>
        </w:rPr>
        <w:t>–</w:t>
      </w:r>
      <w:r w:rsidRPr="007306BA">
        <w:rPr>
          <w:rFonts w:ascii="Arial" w:hAnsi="Arial" w:cs="Arial"/>
          <w:color w:val="000000" w:themeColor="text1"/>
          <w:sz w:val="22"/>
          <w:szCs w:val="22"/>
        </w:rPr>
        <w:t xml:space="preserve"> </w:t>
      </w:r>
      <w:r w:rsidR="00C7157F">
        <w:rPr>
          <w:rFonts w:ascii="Arial" w:hAnsi="Arial" w:cs="Arial"/>
          <w:color w:val="000000" w:themeColor="text1"/>
          <w:sz w:val="22"/>
          <w:szCs w:val="22"/>
        </w:rPr>
        <w:t xml:space="preserve">to </w:t>
      </w:r>
      <w:r w:rsidRPr="007306BA">
        <w:rPr>
          <w:rFonts w:ascii="Arial" w:hAnsi="Arial" w:cs="Arial"/>
          <w:color w:val="000000" w:themeColor="text1"/>
          <w:sz w:val="22"/>
          <w:szCs w:val="22"/>
        </w:rPr>
        <w:t>provide</w:t>
      </w:r>
      <w:r w:rsidRPr="00313564">
        <w:rPr>
          <w:rFonts w:ascii="Arial" w:hAnsi="Arial" w:cs="Arial"/>
          <w:i/>
          <w:iCs/>
          <w:color w:val="000000" w:themeColor="text1"/>
          <w:sz w:val="22"/>
          <w:szCs w:val="22"/>
          <w:u w:val="single"/>
        </w:rPr>
        <w:t xml:space="preserve"> </w:t>
      </w:r>
      <w:r w:rsidRPr="00313564">
        <w:rPr>
          <w:rFonts w:ascii="Arial" w:hAnsi="Arial" w:cs="Arial"/>
          <w:color w:val="000000" w:themeColor="text1"/>
          <w:sz w:val="22"/>
          <w:szCs w:val="22"/>
        </w:rPr>
        <w:t>a framework for the concrete subcontractor</w:t>
      </w:r>
      <w:r w:rsidR="00805D7D">
        <w:rPr>
          <w:rFonts w:ascii="Arial" w:hAnsi="Arial" w:cs="Arial"/>
          <w:color w:val="000000" w:themeColor="text1"/>
          <w:sz w:val="22"/>
          <w:szCs w:val="22"/>
        </w:rPr>
        <w:t xml:space="preserve"> </w:t>
      </w:r>
      <w:r w:rsidR="00047A52">
        <w:rPr>
          <w:rFonts w:ascii="Arial" w:hAnsi="Arial" w:cs="Arial"/>
          <w:color w:val="000000" w:themeColor="text1"/>
          <w:sz w:val="22"/>
          <w:szCs w:val="22"/>
        </w:rPr>
        <w:t xml:space="preserve">such that they can produce a </w:t>
      </w:r>
      <w:r w:rsidR="00805D7D">
        <w:rPr>
          <w:rFonts w:ascii="Arial" w:hAnsi="Arial" w:cs="Arial"/>
          <w:color w:val="000000" w:themeColor="text1"/>
          <w:sz w:val="22"/>
          <w:szCs w:val="22"/>
        </w:rPr>
        <w:t>Quality Plan</w:t>
      </w:r>
      <w:r w:rsidR="00805D7D" w:rsidRPr="00313564">
        <w:rPr>
          <w:rFonts w:ascii="Arial" w:hAnsi="Arial" w:cs="Arial"/>
          <w:color w:val="000000" w:themeColor="text1"/>
          <w:sz w:val="22"/>
          <w:szCs w:val="22"/>
        </w:rPr>
        <w:t xml:space="preserve"> </w:t>
      </w:r>
      <w:r w:rsidR="004C7AC0">
        <w:rPr>
          <w:rFonts w:ascii="Arial" w:hAnsi="Arial" w:cs="Arial"/>
          <w:color w:val="000000" w:themeColor="text1"/>
          <w:sz w:val="22"/>
          <w:szCs w:val="22"/>
        </w:rPr>
        <w:t xml:space="preserve">for their organization </w:t>
      </w:r>
      <w:r w:rsidRPr="00313564">
        <w:rPr>
          <w:rFonts w:ascii="Arial" w:hAnsi="Arial" w:cs="Arial"/>
          <w:color w:val="000000" w:themeColor="text1"/>
          <w:sz w:val="22"/>
          <w:szCs w:val="22"/>
        </w:rPr>
        <w:t xml:space="preserve">including reference to contractual </w:t>
      </w:r>
      <w:bookmarkStart w:id="1" w:name="_Int_PPlVzeEI"/>
      <w:r w:rsidRPr="00313564">
        <w:rPr>
          <w:rFonts w:ascii="Arial" w:hAnsi="Arial" w:cs="Arial"/>
          <w:color w:val="000000" w:themeColor="text1"/>
          <w:sz w:val="22"/>
          <w:szCs w:val="22"/>
        </w:rPr>
        <w:t>requirements</w:t>
      </w:r>
      <w:bookmarkEnd w:id="1"/>
      <w:r w:rsidRPr="00313564">
        <w:rPr>
          <w:rFonts w:ascii="Arial" w:hAnsi="Arial" w:cs="Arial"/>
          <w:color w:val="000000" w:themeColor="text1"/>
          <w:sz w:val="22"/>
          <w:szCs w:val="22"/>
        </w:rPr>
        <w:t xml:space="preserve"> that </w:t>
      </w:r>
      <w:r w:rsidR="004037ED">
        <w:rPr>
          <w:rFonts w:ascii="Arial" w:hAnsi="Arial" w:cs="Arial"/>
          <w:color w:val="000000" w:themeColor="text1"/>
          <w:sz w:val="22"/>
          <w:szCs w:val="22"/>
        </w:rPr>
        <w:t xml:space="preserve">provide </w:t>
      </w:r>
      <w:r w:rsidRPr="00313564">
        <w:rPr>
          <w:rFonts w:ascii="Arial" w:hAnsi="Arial" w:cs="Arial"/>
          <w:color w:val="000000" w:themeColor="text1"/>
          <w:sz w:val="22"/>
          <w:szCs w:val="22"/>
        </w:rPr>
        <w:t xml:space="preserve">quality </w:t>
      </w:r>
      <w:r w:rsidR="00DB63EC">
        <w:rPr>
          <w:rFonts w:ascii="Arial" w:hAnsi="Arial" w:cs="Arial"/>
          <w:color w:val="000000" w:themeColor="text1"/>
          <w:sz w:val="22"/>
          <w:szCs w:val="22"/>
        </w:rPr>
        <w:t>ma</w:t>
      </w:r>
      <w:r w:rsidR="004037ED">
        <w:rPr>
          <w:rFonts w:ascii="Arial" w:hAnsi="Arial" w:cs="Arial"/>
          <w:color w:val="000000" w:themeColor="text1"/>
          <w:sz w:val="22"/>
          <w:szCs w:val="22"/>
        </w:rPr>
        <w:t xml:space="preserve">nagement </w:t>
      </w:r>
      <w:r w:rsidRPr="00313564">
        <w:rPr>
          <w:rFonts w:ascii="Arial" w:hAnsi="Arial" w:cs="Arial"/>
          <w:color w:val="000000" w:themeColor="text1"/>
          <w:sz w:val="22"/>
          <w:szCs w:val="22"/>
        </w:rPr>
        <w:t>requirements.</w:t>
      </w:r>
    </w:p>
    <w:p w14:paraId="29344776" w14:textId="77777777" w:rsidR="00857074" w:rsidRPr="003749DE" w:rsidRDefault="00857074" w:rsidP="7DE4330A">
      <w:pPr>
        <w:ind w:left="504"/>
        <w:rPr>
          <w:rFonts w:ascii="Arial" w:hAnsi="Arial" w:cs="Arial"/>
          <w:color w:val="5B9BD5" w:themeColor="accent1"/>
          <w:sz w:val="22"/>
          <w:szCs w:val="22"/>
        </w:rPr>
      </w:pPr>
    </w:p>
    <w:p w14:paraId="51F697D3" w14:textId="77777777" w:rsidR="00675522" w:rsidRPr="00BD5E21" w:rsidRDefault="00034234" w:rsidP="7DE4330A">
      <w:pPr>
        <w:ind w:left="504"/>
        <w:rPr>
          <w:rFonts w:ascii="Arial" w:hAnsi="Arial" w:cs="Arial"/>
          <w:color w:val="C00000"/>
          <w:sz w:val="22"/>
          <w:szCs w:val="22"/>
        </w:rPr>
      </w:pPr>
      <w:r w:rsidRPr="00BD5E21">
        <w:rPr>
          <w:rFonts w:ascii="Arial" w:hAnsi="Arial" w:cs="Arial"/>
          <w:color w:val="C00000"/>
          <w:sz w:val="22"/>
          <w:szCs w:val="22"/>
        </w:rPr>
        <w:t xml:space="preserve">This </w:t>
      </w:r>
      <w:r w:rsidR="00DA263A" w:rsidRPr="00BD5E21">
        <w:rPr>
          <w:rFonts w:ascii="Arial" w:hAnsi="Arial" w:cs="Arial"/>
          <w:color w:val="C00000"/>
          <w:sz w:val="22"/>
          <w:szCs w:val="22"/>
        </w:rPr>
        <w:t>“</w:t>
      </w:r>
      <w:r w:rsidR="007E1DF8" w:rsidRPr="00BD5E21">
        <w:rPr>
          <w:rFonts w:ascii="Arial" w:hAnsi="Arial" w:cs="Arial"/>
          <w:color w:val="C00000"/>
          <w:sz w:val="22"/>
          <w:szCs w:val="22"/>
        </w:rPr>
        <w:t xml:space="preserve">Concrete </w:t>
      </w:r>
      <w:r w:rsidRPr="00BD5E21">
        <w:rPr>
          <w:rFonts w:ascii="Arial" w:hAnsi="Arial" w:cs="Arial"/>
          <w:color w:val="C00000"/>
          <w:sz w:val="22"/>
          <w:szCs w:val="22"/>
        </w:rPr>
        <w:t>Subcontractor Quality Plan Template</w:t>
      </w:r>
      <w:r w:rsidR="00DA263A" w:rsidRPr="00BD5E21">
        <w:rPr>
          <w:rFonts w:ascii="Arial" w:hAnsi="Arial" w:cs="Arial"/>
          <w:color w:val="C00000"/>
          <w:sz w:val="22"/>
          <w:szCs w:val="22"/>
        </w:rPr>
        <w:t>” is part of</w:t>
      </w:r>
      <w:r w:rsidR="0093747C" w:rsidRPr="00BD5E21">
        <w:rPr>
          <w:rFonts w:ascii="Arial" w:hAnsi="Arial" w:cs="Arial"/>
          <w:color w:val="C00000"/>
          <w:sz w:val="22"/>
          <w:szCs w:val="22"/>
        </w:rPr>
        <w:t xml:space="preserve"> ACI</w:t>
      </w:r>
      <w:r w:rsidR="007E1DF8" w:rsidRPr="00BD5E21">
        <w:rPr>
          <w:rFonts w:ascii="Arial" w:hAnsi="Arial" w:cs="Arial"/>
          <w:color w:val="C00000"/>
          <w:sz w:val="22"/>
          <w:szCs w:val="22"/>
        </w:rPr>
        <w:t>-</w:t>
      </w:r>
      <w:proofErr w:type="spellStart"/>
      <w:r w:rsidR="007E1DF8" w:rsidRPr="00BD5E21">
        <w:rPr>
          <w:rFonts w:ascii="Arial" w:hAnsi="Arial" w:cs="Arial"/>
          <w:color w:val="C00000"/>
          <w:sz w:val="22"/>
          <w:szCs w:val="22"/>
        </w:rPr>
        <w:t>CloudQM</w:t>
      </w:r>
      <w:proofErr w:type="spellEnd"/>
      <w:r w:rsidR="00183FE7" w:rsidRPr="00BD5E21">
        <w:rPr>
          <w:rFonts w:ascii="Arial" w:hAnsi="Arial" w:cs="Arial"/>
          <w:color w:val="C00000"/>
          <w:sz w:val="22"/>
          <w:szCs w:val="22"/>
        </w:rPr>
        <w:t xml:space="preserve">, </w:t>
      </w:r>
      <w:r w:rsidR="001108E5" w:rsidRPr="00BD5E21">
        <w:rPr>
          <w:rFonts w:ascii="Arial" w:hAnsi="Arial" w:cs="Arial"/>
          <w:color w:val="C00000"/>
          <w:sz w:val="22"/>
          <w:szCs w:val="22"/>
        </w:rPr>
        <w:t xml:space="preserve">and </w:t>
      </w:r>
      <w:r w:rsidR="00183FE7" w:rsidRPr="00BD5E21">
        <w:rPr>
          <w:rFonts w:ascii="Arial" w:hAnsi="Arial" w:cs="Arial"/>
          <w:color w:val="C00000"/>
          <w:sz w:val="22"/>
          <w:szCs w:val="22"/>
        </w:rPr>
        <w:t>ACI</w:t>
      </w:r>
      <w:r w:rsidR="0093747C" w:rsidRPr="00BD5E21">
        <w:rPr>
          <w:rFonts w:ascii="Arial" w:hAnsi="Arial" w:cs="Arial"/>
          <w:color w:val="C00000"/>
          <w:sz w:val="22"/>
          <w:szCs w:val="22"/>
        </w:rPr>
        <w:t xml:space="preserve"> </w:t>
      </w:r>
      <w:r w:rsidR="00E41A1C" w:rsidRPr="00BD5E21">
        <w:rPr>
          <w:rFonts w:ascii="Arial" w:hAnsi="Arial" w:cs="Arial"/>
          <w:color w:val="C00000"/>
          <w:sz w:val="22"/>
          <w:szCs w:val="22"/>
        </w:rPr>
        <w:t xml:space="preserve">Committee </w:t>
      </w:r>
      <w:r w:rsidR="0093747C" w:rsidRPr="00BD5E21">
        <w:rPr>
          <w:rFonts w:ascii="Arial" w:hAnsi="Arial" w:cs="Arial"/>
          <w:color w:val="C00000"/>
          <w:sz w:val="22"/>
          <w:szCs w:val="22"/>
        </w:rPr>
        <w:t xml:space="preserve">121 </w:t>
      </w:r>
      <w:r w:rsidR="0093747C" w:rsidRPr="00BD5E21">
        <w:rPr>
          <w:rFonts w:ascii="Arial" w:hAnsi="Arial" w:cs="Arial"/>
          <w:color w:val="C00000"/>
          <w:sz w:val="22"/>
          <w:szCs w:val="22"/>
          <w:u w:val="single"/>
        </w:rPr>
        <w:t>Quality Plan Template</w:t>
      </w:r>
      <w:r w:rsidR="00DA263A" w:rsidRPr="00BD5E21">
        <w:rPr>
          <w:rFonts w:ascii="Arial" w:hAnsi="Arial" w:cs="Arial"/>
          <w:color w:val="C00000"/>
          <w:sz w:val="22"/>
          <w:szCs w:val="22"/>
        </w:rPr>
        <w:t xml:space="preserve">, </w:t>
      </w:r>
    </w:p>
    <w:p w14:paraId="26990A27" w14:textId="77777777" w:rsidR="00675522" w:rsidRDefault="00675522" w:rsidP="7DE4330A">
      <w:pPr>
        <w:ind w:left="504"/>
        <w:rPr>
          <w:rFonts w:ascii="Arial" w:hAnsi="Arial" w:cs="Arial"/>
          <w:sz w:val="22"/>
          <w:szCs w:val="22"/>
        </w:rPr>
      </w:pPr>
    </w:p>
    <w:p w14:paraId="7F2015A7" w14:textId="4BA711EE" w:rsidR="7DE4330A" w:rsidRPr="00A92D78" w:rsidRDefault="00980846" w:rsidP="7DE4330A">
      <w:pPr>
        <w:ind w:left="504"/>
        <w:rPr>
          <w:rFonts w:ascii="Arial" w:hAnsi="Arial" w:cs="Arial"/>
          <w:i/>
          <w:iCs/>
          <w:color w:val="C00000"/>
          <w:sz w:val="22"/>
          <w:szCs w:val="22"/>
        </w:rPr>
      </w:pPr>
      <w:r>
        <w:rPr>
          <w:rFonts w:ascii="Arial" w:hAnsi="Arial" w:cs="Arial"/>
          <w:sz w:val="22"/>
          <w:szCs w:val="22"/>
        </w:rPr>
        <w:t>T</w:t>
      </w:r>
      <w:r w:rsidR="00753BAC">
        <w:rPr>
          <w:rFonts w:ascii="Arial" w:hAnsi="Arial" w:cs="Arial"/>
          <w:sz w:val="22"/>
          <w:szCs w:val="22"/>
        </w:rPr>
        <w:t>he</w:t>
      </w:r>
      <w:r>
        <w:rPr>
          <w:rFonts w:ascii="Arial" w:hAnsi="Arial" w:cs="Arial"/>
          <w:sz w:val="22"/>
          <w:szCs w:val="22"/>
        </w:rPr>
        <w:t xml:space="preserve"> </w:t>
      </w:r>
      <w:r w:rsidRPr="00AD6554">
        <w:rPr>
          <w:rFonts w:ascii="Arial" w:hAnsi="Arial" w:cs="Arial"/>
          <w:sz w:val="22"/>
          <w:szCs w:val="22"/>
          <w:u w:val="single"/>
        </w:rPr>
        <w:t>Quality Plan Template</w:t>
      </w:r>
      <w:r>
        <w:rPr>
          <w:rFonts w:ascii="Arial" w:hAnsi="Arial" w:cs="Arial"/>
          <w:sz w:val="22"/>
          <w:szCs w:val="22"/>
        </w:rPr>
        <w:t xml:space="preserve"> uses </w:t>
      </w:r>
      <w:r w:rsidR="00E62A5C">
        <w:rPr>
          <w:rFonts w:ascii="Arial" w:hAnsi="Arial" w:cs="Arial"/>
          <w:sz w:val="22"/>
          <w:szCs w:val="22"/>
        </w:rPr>
        <w:t xml:space="preserve">numbered </w:t>
      </w:r>
      <w:r>
        <w:rPr>
          <w:rFonts w:ascii="Arial" w:hAnsi="Arial" w:cs="Arial"/>
          <w:sz w:val="22"/>
          <w:szCs w:val="22"/>
        </w:rPr>
        <w:t xml:space="preserve">Quality Management Procedures (QMPs) for </w:t>
      </w:r>
      <w:r w:rsidR="00E62A5C">
        <w:rPr>
          <w:rFonts w:ascii="Arial" w:hAnsi="Arial" w:cs="Arial"/>
          <w:sz w:val="22"/>
          <w:szCs w:val="22"/>
        </w:rPr>
        <w:t>repetitive elements.</w:t>
      </w:r>
      <w:r w:rsidR="00FE5E60">
        <w:rPr>
          <w:rFonts w:ascii="Arial" w:hAnsi="Arial" w:cs="Arial"/>
          <w:sz w:val="22"/>
          <w:szCs w:val="22"/>
        </w:rPr>
        <w:t xml:space="preserve"> </w:t>
      </w:r>
      <w:r w:rsidR="7DE4330A" w:rsidRPr="00A92D78">
        <w:rPr>
          <w:rFonts w:ascii="Arial" w:hAnsi="Arial" w:cs="Arial"/>
          <w:color w:val="C00000"/>
          <w:sz w:val="22"/>
          <w:szCs w:val="22"/>
        </w:rPr>
        <w:t>QMP 2.5 Subcontractor Quality Requirements</w:t>
      </w:r>
      <w:r w:rsidR="002A28D6" w:rsidRPr="00A92D78">
        <w:rPr>
          <w:rFonts w:ascii="Arial" w:hAnsi="Arial" w:cs="Arial"/>
          <w:color w:val="C00000"/>
          <w:sz w:val="22"/>
          <w:szCs w:val="22"/>
        </w:rPr>
        <w:t xml:space="preserve"> </w:t>
      </w:r>
      <w:r w:rsidR="00A6643D" w:rsidRPr="00A92D78">
        <w:rPr>
          <w:rFonts w:ascii="Arial" w:hAnsi="Arial" w:cs="Arial"/>
          <w:color w:val="C00000"/>
          <w:sz w:val="22"/>
          <w:szCs w:val="22"/>
        </w:rPr>
        <w:t xml:space="preserve">is an existing </w:t>
      </w:r>
      <w:r w:rsidR="00B97FBA" w:rsidRPr="00A92D78">
        <w:rPr>
          <w:rFonts w:ascii="Arial" w:hAnsi="Arial" w:cs="Arial"/>
          <w:color w:val="C00000"/>
          <w:sz w:val="22"/>
          <w:szCs w:val="22"/>
        </w:rPr>
        <w:t xml:space="preserve">QMP for most </w:t>
      </w:r>
      <w:r w:rsidR="00BC2872" w:rsidRPr="00A92D78">
        <w:rPr>
          <w:rFonts w:ascii="Arial" w:hAnsi="Arial" w:cs="Arial"/>
          <w:color w:val="C00000"/>
          <w:sz w:val="22"/>
          <w:szCs w:val="22"/>
        </w:rPr>
        <w:t xml:space="preserve">non-concrete related </w:t>
      </w:r>
      <w:r w:rsidR="00B97FBA" w:rsidRPr="00A92D78">
        <w:rPr>
          <w:rFonts w:ascii="Arial" w:hAnsi="Arial" w:cs="Arial"/>
          <w:color w:val="C00000"/>
          <w:sz w:val="22"/>
          <w:szCs w:val="22"/>
        </w:rPr>
        <w:t xml:space="preserve">subtrade Quality Plans.  </w:t>
      </w:r>
      <w:r w:rsidR="006D1498" w:rsidRPr="00A92D78">
        <w:rPr>
          <w:rFonts w:ascii="Arial" w:hAnsi="Arial" w:cs="Arial"/>
          <w:color w:val="C00000"/>
          <w:sz w:val="22"/>
          <w:szCs w:val="22"/>
        </w:rPr>
        <w:t>This QMP 2.5b Concrete Subcontractor Quality Plan</w:t>
      </w:r>
      <w:r w:rsidR="00B97FBA" w:rsidRPr="00A92D78">
        <w:rPr>
          <w:rFonts w:ascii="Arial" w:hAnsi="Arial" w:cs="Arial"/>
          <w:color w:val="C00000"/>
          <w:sz w:val="22"/>
          <w:szCs w:val="22"/>
        </w:rPr>
        <w:t xml:space="preserve"> </w:t>
      </w:r>
      <w:r w:rsidR="002A28D6" w:rsidRPr="00A92D78">
        <w:rPr>
          <w:rFonts w:ascii="Arial" w:hAnsi="Arial" w:cs="Arial"/>
          <w:color w:val="C00000"/>
          <w:sz w:val="22"/>
          <w:szCs w:val="22"/>
        </w:rPr>
        <w:t xml:space="preserve">provides a </w:t>
      </w:r>
      <w:r w:rsidR="00E72DEA" w:rsidRPr="00A92D78">
        <w:rPr>
          <w:rFonts w:ascii="Arial" w:hAnsi="Arial" w:cs="Arial"/>
          <w:color w:val="C00000"/>
          <w:sz w:val="22"/>
          <w:szCs w:val="22"/>
        </w:rPr>
        <w:t>template</w:t>
      </w:r>
      <w:r w:rsidR="00605F87" w:rsidRPr="00A92D78">
        <w:rPr>
          <w:rFonts w:ascii="Arial" w:hAnsi="Arial" w:cs="Arial"/>
          <w:color w:val="C00000"/>
          <w:sz w:val="22"/>
          <w:szCs w:val="22"/>
        </w:rPr>
        <w:t xml:space="preserve"> </w:t>
      </w:r>
      <w:r w:rsidR="00BD77E2" w:rsidRPr="00A92D78">
        <w:rPr>
          <w:rFonts w:ascii="Arial" w:hAnsi="Arial" w:cs="Arial"/>
          <w:color w:val="C00000"/>
          <w:sz w:val="22"/>
          <w:szCs w:val="22"/>
        </w:rPr>
        <w:t xml:space="preserve">for </w:t>
      </w:r>
      <w:r w:rsidR="005A5F98" w:rsidRPr="00A92D78">
        <w:rPr>
          <w:rFonts w:ascii="Arial" w:hAnsi="Arial" w:cs="Arial"/>
          <w:color w:val="C00000"/>
          <w:sz w:val="22"/>
          <w:szCs w:val="22"/>
        </w:rPr>
        <w:t xml:space="preserve">achieving </w:t>
      </w:r>
      <w:r w:rsidR="00780355" w:rsidRPr="00A92D78">
        <w:rPr>
          <w:rFonts w:ascii="Arial" w:hAnsi="Arial" w:cs="Arial"/>
          <w:color w:val="C00000"/>
          <w:sz w:val="22"/>
          <w:szCs w:val="22"/>
        </w:rPr>
        <w:t xml:space="preserve">concrete </w:t>
      </w:r>
      <w:r w:rsidR="00E1318E" w:rsidRPr="00A92D78">
        <w:rPr>
          <w:rFonts w:ascii="Arial" w:hAnsi="Arial" w:cs="Arial"/>
          <w:color w:val="C00000"/>
          <w:sz w:val="22"/>
          <w:szCs w:val="22"/>
        </w:rPr>
        <w:t xml:space="preserve">subcontractor </w:t>
      </w:r>
      <w:r w:rsidR="00745933" w:rsidRPr="00A92D78">
        <w:rPr>
          <w:rFonts w:ascii="Arial" w:hAnsi="Arial" w:cs="Arial"/>
          <w:color w:val="C00000"/>
          <w:sz w:val="22"/>
          <w:szCs w:val="22"/>
        </w:rPr>
        <w:t>quality requirements.</w:t>
      </w:r>
      <w:r w:rsidR="00D14F5C" w:rsidRPr="00A92D78">
        <w:rPr>
          <w:rFonts w:ascii="Arial" w:hAnsi="Arial" w:cs="Arial"/>
          <w:i/>
          <w:iCs/>
          <w:color w:val="C00000"/>
          <w:sz w:val="22"/>
          <w:szCs w:val="22"/>
        </w:rPr>
        <w:t xml:space="preserve">  </w:t>
      </w:r>
    </w:p>
    <w:p w14:paraId="4E2494B5" w14:textId="50FDFFC1" w:rsidR="7DE4330A" w:rsidRPr="00A92D78" w:rsidRDefault="7DE4330A" w:rsidP="7DE4330A">
      <w:pPr>
        <w:ind w:left="504"/>
        <w:rPr>
          <w:rFonts w:ascii="Arial" w:hAnsi="Arial" w:cs="Arial"/>
          <w:color w:val="C00000"/>
          <w:sz w:val="22"/>
          <w:szCs w:val="22"/>
        </w:rPr>
      </w:pPr>
    </w:p>
    <w:p w14:paraId="1496064E" w14:textId="3FFA8F1E" w:rsidR="7DE4330A" w:rsidRPr="00A5659E" w:rsidRDefault="7DE4330A" w:rsidP="7DE4330A">
      <w:pPr>
        <w:ind w:left="504"/>
        <w:rPr>
          <w:rFonts w:ascii="Arial" w:hAnsi="Arial" w:cs="Arial"/>
          <w:b/>
          <w:bCs/>
          <w:strike/>
          <w:color w:val="00B0F0"/>
          <w:sz w:val="22"/>
          <w:szCs w:val="22"/>
        </w:rPr>
      </w:pPr>
      <w:bookmarkStart w:id="2" w:name="_Int_GfOgogZ6"/>
      <w:r w:rsidRPr="00D705D9">
        <w:rPr>
          <w:rFonts w:ascii="Arial" w:hAnsi="Arial" w:cs="Arial"/>
          <w:b/>
          <w:bCs/>
          <w:color w:val="C00000"/>
          <w:sz w:val="22"/>
          <w:szCs w:val="22"/>
        </w:rPr>
        <w:t>Specification</w:t>
      </w:r>
      <w:bookmarkEnd w:id="2"/>
      <w:r w:rsidRPr="00D705D9">
        <w:rPr>
          <w:rFonts w:ascii="Arial" w:hAnsi="Arial" w:cs="Arial"/>
          <w:b/>
          <w:bCs/>
          <w:color w:val="C00000"/>
          <w:sz w:val="22"/>
          <w:szCs w:val="22"/>
        </w:rPr>
        <w:t xml:space="preserve"> references are </w:t>
      </w:r>
      <w:bookmarkStart w:id="3" w:name="_Int_8UXO1sb0"/>
      <w:r w:rsidRPr="00D705D9">
        <w:rPr>
          <w:rFonts w:ascii="Arial" w:hAnsi="Arial" w:cs="Arial"/>
          <w:b/>
          <w:bCs/>
          <w:color w:val="C00000"/>
          <w:sz w:val="22"/>
          <w:szCs w:val="22"/>
        </w:rPr>
        <w:t>populated</w:t>
      </w:r>
      <w:bookmarkEnd w:id="3"/>
      <w:r w:rsidRPr="00D705D9">
        <w:rPr>
          <w:rFonts w:ascii="Arial" w:hAnsi="Arial" w:cs="Arial"/>
          <w:b/>
          <w:bCs/>
          <w:color w:val="C00000"/>
          <w:sz w:val="22"/>
          <w:szCs w:val="22"/>
        </w:rPr>
        <w:t xml:space="preserve"> during</w:t>
      </w:r>
      <w:r w:rsidR="002D7E0A" w:rsidRPr="00D705D9">
        <w:rPr>
          <w:rFonts w:ascii="Arial" w:hAnsi="Arial" w:cs="Arial"/>
          <w:b/>
          <w:bCs/>
          <w:color w:val="C00000"/>
          <w:sz w:val="22"/>
          <w:szCs w:val="22"/>
        </w:rPr>
        <w:t xml:space="preserve"> the writing</w:t>
      </w:r>
      <w:r w:rsidRPr="00D705D9">
        <w:rPr>
          <w:rFonts w:ascii="Arial" w:hAnsi="Arial" w:cs="Arial"/>
          <w:b/>
          <w:bCs/>
          <w:color w:val="C00000"/>
          <w:sz w:val="22"/>
          <w:szCs w:val="22"/>
        </w:rPr>
        <w:t xml:space="preserve"> </w:t>
      </w:r>
      <w:r w:rsidRPr="00A5659E">
        <w:rPr>
          <w:rFonts w:ascii="Arial" w:hAnsi="Arial" w:cs="Arial"/>
          <w:b/>
          <w:bCs/>
          <w:sz w:val="22"/>
          <w:szCs w:val="22"/>
        </w:rPr>
        <w:t>of th</w:t>
      </w:r>
      <w:r w:rsidR="009F32CD" w:rsidRPr="00A5659E">
        <w:rPr>
          <w:rFonts w:ascii="Arial" w:hAnsi="Arial" w:cs="Arial"/>
          <w:b/>
          <w:bCs/>
          <w:sz w:val="22"/>
          <w:szCs w:val="22"/>
        </w:rPr>
        <w:t xml:space="preserve">is </w:t>
      </w:r>
      <w:r w:rsidR="003D2328" w:rsidRPr="00A5659E">
        <w:rPr>
          <w:rFonts w:ascii="Arial" w:hAnsi="Arial" w:cs="Arial"/>
          <w:b/>
          <w:bCs/>
          <w:sz w:val="22"/>
          <w:szCs w:val="22"/>
        </w:rPr>
        <w:t xml:space="preserve">concrete subcontractor </w:t>
      </w:r>
      <w:r w:rsidR="009F32CD" w:rsidRPr="00A5659E">
        <w:rPr>
          <w:rFonts w:ascii="Arial" w:hAnsi="Arial" w:cs="Arial"/>
          <w:b/>
          <w:bCs/>
          <w:sz w:val="22"/>
          <w:szCs w:val="22"/>
        </w:rPr>
        <w:t>quality plan</w:t>
      </w:r>
      <w:r w:rsidRPr="00A5659E">
        <w:rPr>
          <w:rFonts w:ascii="Arial" w:hAnsi="Arial" w:cs="Arial"/>
          <w:b/>
          <w:bCs/>
          <w:sz w:val="22"/>
          <w:szCs w:val="22"/>
        </w:rPr>
        <w:t xml:space="preserve"> </w:t>
      </w:r>
      <w:bookmarkStart w:id="4" w:name="_Int_5a47N46G"/>
      <w:r w:rsidRPr="00A5659E">
        <w:rPr>
          <w:rFonts w:ascii="Arial" w:hAnsi="Arial" w:cs="Arial"/>
          <w:b/>
          <w:bCs/>
          <w:sz w:val="22"/>
          <w:szCs w:val="22"/>
        </w:rPr>
        <w:t>template</w:t>
      </w:r>
      <w:bookmarkEnd w:id="4"/>
      <w:r w:rsidRPr="00A5659E">
        <w:rPr>
          <w:rFonts w:ascii="Arial" w:hAnsi="Arial" w:cs="Arial"/>
          <w:b/>
          <w:bCs/>
          <w:sz w:val="22"/>
          <w:szCs w:val="22"/>
        </w:rPr>
        <w:t xml:space="preserve"> for a </w:t>
      </w:r>
      <w:bookmarkStart w:id="5" w:name="_Int_fAEl3wpi"/>
      <w:r w:rsidRPr="00A5659E">
        <w:rPr>
          <w:rFonts w:ascii="Arial" w:hAnsi="Arial" w:cs="Arial"/>
          <w:b/>
          <w:bCs/>
          <w:sz w:val="22"/>
          <w:szCs w:val="22"/>
        </w:rPr>
        <w:t>specific</w:t>
      </w:r>
      <w:bookmarkEnd w:id="5"/>
      <w:r w:rsidRPr="00A5659E">
        <w:rPr>
          <w:rFonts w:ascii="Arial" w:hAnsi="Arial" w:cs="Arial"/>
          <w:b/>
          <w:bCs/>
          <w:sz w:val="22"/>
          <w:szCs w:val="22"/>
        </w:rPr>
        <w:t xml:space="preserve"> project and </w:t>
      </w:r>
      <w:r w:rsidR="003C165A" w:rsidRPr="0086180D">
        <w:rPr>
          <w:rFonts w:ascii="Arial" w:hAnsi="Arial" w:cs="Arial"/>
          <w:b/>
          <w:bCs/>
          <w:color w:val="C00000"/>
          <w:sz w:val="22"/>
          <w:szCs w:val="22"/>
          <w:u w:val="single"/>
        </w:rPr>
        <w:t>must</w:t>
      </w:r>
      <w:r w:rsidR="003C165A" w:rsidRPr="0086180D">
        <w:rPr>
          <w:rFonts w:ascii="Arial" w:hAnsi="Arial" w:cs="Arial"/>
          <w:b/>
          <w:bCs/>
          <w:color w:val="C00000"/>
          <w:sz w:val="22"/>
          <w:szCs w:val="22"/>
        </w:rPr>
        <w:t xml:space="preserve"> be </w:t>
      </w:r>
      <w:r w:rsidRPr="0086180D">
        <w:rPr>
          <w:rFonts w:ascii="Arial" w:hAnsi="Arial" w:cs="Arial"/>
          <w:b/>
          <w:bCs/>
          <w:color w:val="C00000"/>
          <w:sz w:val="22"/>
          <w:szCs w:val="22"/>
        </w:rPr>
        <w:t>based on the specific contract document</w:t>
      </w:r>
      <w:r w:rsidR="00771825" w:rsidRPr="0086180D">
        <w:rPr>
          <w:rFonts w:ascii="Arial" w:hAnsi="Arial" w:cs="Arial"/>
          <w:b/>
          <w:bCs/>
          <w:color w:val="C00000"/>
          <w:sz w:val="22"/>
          <w:szCs w:val="22"/>
        </w:rPr>
        <w:t>s</w:t>
      </w:r>
      <w:r w:rsidRPr="00A5659E">
        <w:rPr>
          <w:rFonts w:ascii="Arial" w:hAnsi="Arial" w:cs="Arial"/>
          <w:b/>
          <w:bCs/>
          <w:sz w:val="22"/>
          <w:szCs w:val="22"/>
        </w:rPr>
        <w:t>.</w:t>
      </w:r>
    </w:p>
    <w:p w14:paraId="6C2A83DF" w14:textId="3611F720" w:rsidR="007E6D07" w:rsidRPr="003749DE" w:rsidRDefault="007E6D07" w:rsidP="00EF5A2C">
      <w:pPr>
        <w:ind w:left="504"/>
        <w:rPr>
          <w:rFonts w:ascii="Arial" w:hAnsi="Arial" w:cs="Arial"/>
          <w:sz w:val="22"/>
          <w:szCs w:val="22"/>
        </w:rPr>
      </w:pPr>
    </w:p>
    <w:p w14:paraId="6E271272" w14:textId="2CD149F8" w:rsidR="007E6D07" w:rsidRPr="003749DE" w:rsidRDefault="007E6D07" w:rsidP="007E6D07">
      <w:pPr>
        <w:ind w:left="504"/>
        <w:rPr>
          <w:rFonts w:ascii="Arial" w:hAnsi="Arial" w:cs="Arial"/>
          <w:sz w:val="22"/>
          <w:szCs w:val="22"/>
        </w:rPr>
      </w:pPr>
      <w:r w:rsidRPr="003749DE">
        <w:rPr>
          <w:rFonts w:ascii="Arial" w:hAnsi="Arial" w:cs="Arial"/>
          <w:b/>
          <w:bCs/>
          <w:sz w:val="22"/>
          <w:szCs w:val="22"/>
          <w:u w:val="single"/>
        </w:rPr>
        <w:t>Limit of Liability:</w:t>
      </w:r>
      <w:r w:rsidRPr="003749DE">
        <w:rPr>
          <w:rFonts w:ascii="Arial" w:hAnsi="Arial" w:cs="Arial"/>
          <w:sz w:val="22"/>
          <w:szCs w:val="22"/>
        </w:rPr>
        <w:t xml:space="preserve">  </w:t>
      </w:r>
      <w:r w:rsidR="00F11238" w:rsidRPr="00DE1ADA">
        <w:rPr>
          <w:b/>
          <w:bCs/>
        </w:rPr>
        <w:t xml:space="preserve">NO GUARANTEE IS MADE FOR THIS TEMPLATE.  </w:t>
      </w:r>
      <w:proofErr w:type="gramStart"/>
      <w:r w:rsidRPr="00DE1ADA">
        <w:rPr>
          <w:rFonts w:ascii="Arial" w:hAnsi="Arial" w:cs="Arial"/>
          <w:b/>
          <w:bCs/>
          <w:sz w:val="22"/>
          <w:szCs w:val="22"/>
        </w:rPr>
        <w:t>The authors of this documented procedure,</w:t>
      </w:r>
      <w:proofErr w:type="gramEnd"/>
      <w:r w:rsidRPr="00DE1ADA">
        <w:rPr>
          <w:rFonts w:ascii="Arial" w:hAnsi="Arial" w:cs="Arial"/>
          <w:b/>
          <w:bCs/>
          <w:sz w:val="22"/>
          <w:szCs w:val="22"/>
        </w:rPr>
        <w:t xml:space="preserve"> shall not be liable for any errors or omissions resulting in loss or injury of any kind from use of this document.  The user shall make changes to reflect how they </w:t>
      </w:r>
      <w:r w:rsidR="00FD12F1" w:rsidRPr="00DE1ADA">
        <w:rPr>
          <w:rFonts w:ascii="Arial" w:hAnsi="Arial" w:cs="Arial"/>
          <w:b/>
          <w:bCs/>
          <w:sz w:val="22"/>
          <w:szCs w:val="22"/>
        </w:rPr>
        <w:t>plan and perform</w:t>
      </w:r>
      <w:r w:rsidRPr="00DE1ADA">
        <w:rPr>
          <w:rFonts w:ascii="Arial" w:hAnsi="Arial" w:cs="Arial"/>
          <w:b/>
          <w:bCs/>
          <w:sz w:val="22"/>
          <w:szCs w:val="22"/>
        </w:rPr>
        <w:t xml:space="preserve"> these processes and shall submit any changes to the authority</w:t>
      </w:r>
      <w:r w:rsidR="00FD12F1" w:rsidRPr="00DE1ADA">
        <w:rPr>
          <w:rFonts w:ascii="Arial" w:hAnsi="Arial" w:cs="Arial"/>
          <w:b/>
          <w:bCs/>
          <w:sz w:val="22"/>
          <w:szCs w:val="22"/>
        </w:rPr>
        <w:t xml:space="preserve"> having juri</w:t>
      </w:r>
      <w:r w:rsidR="00694B5D" w:rsidRPr="00DE1ADA">
        <w:rPr>
          <w:rFonts w:ascii="Arial" w:hAnsi="Arial" w:cs="Arial"/>
          <w:b/>
          <w:bCs/>
          <w:sz w:val="22"/>
          <w:szCs w:val="22"/>
        </w:rPr>
        <w:t>s</w:t>
      </w:r>
      <w:r w:rsidR="00FD12F1" w:rsidRPr="00DE1ADA">
        <w:rPr>
          <w:rFonts w:ascii="Arial" w:hAnsi="Arial" w:cs="Arial"/>
          <w:b/>
          <w:bCs/>
          <w:sz w:val="22"/>
          <w:szCs w:val="22"/>
        </w:rPr>
        <w:t>diction</w:t>
      </w:r>
      <w:r w:rsidRPr="00DE1ADA">
        <w:rPr>
          <w:rFonts w:ascii="Arial" w:hAnsi="Arial" w:cs="Arial"/>
          <w:b/>
          <w:bCs/>
          <w:sz w:val="22"/>
          <w:szCs w:val="22"/>
        </w:rPr>
        <w:t xml:space="preserve"> prior to use of this document.  Ownership of this document resides with the document user.</w:t>
      </w:r>
    </w:p>
    <w:p w14:paraId="2E1DA91D" w14:textId="00E8035F" w:rsidR="00F936E8" w:rsidRPr="003749DE" w:rsidRDefault="00F936E8" w:rsidP="003A6F59">
      <w:pPr>
        <w:rPr>
          <w:rFonts w:ascii="Arial" w:hAnsi="Arial" w:cs="Arial"/>
          <w:sz w:val="22"/>
          <w:szCs w:val="22"/>
        </w:rPr>
      </w:pPr>
    </w:p>
    <w:p w14:paraId="33D92A0A" w14:textId="59ED7237" w:rsidR="0041593B" w:rsidRPr="003749DE" w:rsidRDefault="00EF5A2C" w:rsidP="0041593B">
      <w:pPr>
        <w:ind w:left="720"/>
        <w:rPr>
          <w:rFonts w:ascii="Arial" w:hAnsi="Arial" w:cs="Arial"/>
          <w:sz w:val="22"/>
          <w:szCs w:val="22"/>
        </w:rPr>
      </w:pPr>
      <w:r w:rsidRPr="003749DE">
        <w:rPr>
          <w:rFonts w:ascii="Arial" w:hAnsi="Arial" w:cs="Arial"/>
          <w:sz w:val="22"/>
          <w:szCs w:val="22"/>
        </w:rPr>
        <w:t>The</w:t>
      </w:r>
      <w:r w:rsidRPr="00B01399">
        <w:rPr>
          <w:rFonts w:ascii="Arial" w:hAnsi="Arial" w:cs="Arial"/>
          <w:color w:val="C00000"/>
          <w:sz w:val="22"/>
          <w:szCs w:val="22"/>
        </w:rPr>
        <w:t xml:space="preserve"> </w:t>
      </w:r>
      <w:r w:rsidR="0021786C" w:rsidRPr="00E27105">
        <w:rPr>
          <w:rFonts w:ascii="Arial" w:hAnsi="Arial" w:cs="Arial"/>
          <w:sz w:val="22"/>
          <w:szCs w:val="22"/>
        </w:rPr>
        <w:t>objective</w:t>
      </w:r>
      <w:r w:rsidR="0021786C" w:rsidRPr="00B01399">
        <w:rPr>
          <w:rFonts w:ascii="Arial" w:hAnsi="Arial" w:cs="Arial"/>
          <w:color w:val="C00000"/>
          <w:sz w:val="22"/>
          <w:szCs w:val="22"/>
        </w:rPr>
        <w:t xml:space="preserve"> </w:t>
      </w:r>
      <w:r w:rsidRPr="003749DE">
        <w:rPr>
          <w:rFonts w:ascii="Arial" w:hAnsi="Arial" w:cs="Arial"/>
          <w:sz w:val="22"/>
          <w:szCs w:val="22"/>
        </w:rPr>
        <w:t xml:space="preserve">of this </w:t>
      </w:r>
      <w:r w:rsidR="007E6D07" w:rsidRPr="003749DE">
        <w:rPr>
          <w:rFonts w:ascii="Arial" w:hAnsi="Arial" w:cs="Arial"/>
          <w:sz w:val="22"/>
          <w:szCs w:val="22"/>
        </w:rPr>
        <w:t>Subcontractor Quality Plan</w:t>
      </w:r>
      <w:r w:rsidR="0021786C">
        <w:rPr>
          <w:rFonts w:ascii="Arial" w:hAnsi="Arial" w:cs="Arial"/>
          <w:sz w:val="22"/>
          <w:szCs w:val="22"/>
        </w:rPr>
        <w:t xml:space="preserve"> Template</w:t>
      </w:r>
      <w:r w:rsidR="007E6D07" w:rsidRPr="003749DE">
        <w:rPr>
          <w:rFonts w:ascii="Arial" w:hAnsi="Arial" w:cs="Arial"/>
          <w:sz w:val="22"/>
          <w:szCs w:val="22"/>
        </w:rPr>
        <w:t xml:space="preserve">, </w:t>
      </w:r>
      <w:r w:rsidRPr="003749DE">
        <w:rPr>
          <w:rFonts w:ascii="Arial" w:hAnsi="Arial" w:cs="Arial"/>
          <w:sz w:val="22"/>
          <w:szCs w:val="22"/>
        </w:rPr>
        <w:t>is to</w:t>
      </w:r>
      <w:r w:rsidR="00ED10EE">
        <w:rPr>
          <w:rFonts w:ascii="Arial" w:hAnsi="Arial" w:cs="Arial"/>
          <w:sz w:val="22"/>
          <w:szCs w:val="22"/>
        </w:rPr>
        <w:t xml:space="preserve"> </w:t>
      </w:r>
      <w:r w:rsidR="002042C4">
        <w:rPr>
          <w:rFonts w:ascii="Arial" w:hAnsi="Arial" w:cs="Arial"/>
          <w:sz w:val="22"/>
          <w:szCs w:val="22"/>
        </w:rPr>
        <w:t xml:space="preserve">provide </w:t>
      </w:r>
      <w:r w:rsidR="00ED10EE" w:rsidRPr="00E27105">
        <w:t>plan</w:t>
      </w:r>
      <w:r w:rsidR="002042C4">
        <w:t>ning</w:t>
      </w:r>
      <w:r w:rsidR="00ED10EE" w:rsidRPr="00E27105">
        <w:t xml:space="preserve">, </w:t>
      </w:r>
      <w:r w:rsidR="00D34059" w:rsidRPr="00E27105">
        <w:t>implement</w:t>
      </w:r>
      <w:r w:rsidR="002042C4">
        <w:t>ation</w:t>
      </w:r>
      <w:r w:rsidR="00ED10EE" w:rsidRPr="00E27105">
        <w:t>, and</w:t>
      </w:r>
      <w:r w:rsidRPr="002E3B67">
        <w:rPr>
          <w:rFonts w:ascii="Arial" w:hAnsi="Arial" w:cs="Arial"/>
          <w:sz w:val="22"/>
          <w:szCs w:val="22"/>
        </w:rPr>
        <w:t xml:space="preserve"> </w:t>
      </w:r>
      <w:r w:rsidR="00F017B4" w:rsidRPr="003749DE">
        <w:rPr>
          <w:rFonts w:ascii="Arial" w:hAnsi="Arial" w:cs="Arial"/>
          <w:sz w:val="22"/>
          <w:szCs w:val="22"/>
        </w:rPr>
        <w:t>document</w:t>
      </w:r>
      <w:r w:rsidR="00F017B4">
        <w:rPr>
          <w:rFonts w:ascii="Arial" w:hAnsi="Arial" w:cs="Arial"/>
          <w:sz w:val="22"/>
          <w:szCs w:val="22"/>
        </w:rPr>
        <w:t>ation</w:t>
      </w:r>
      <w:r w:rsidRPr="003749DE">
        <w:rPr>
          <w:rFonts w:ascii="Arial" w:hAnsi="Arial" w:cs="Arial"/>
          <w:sz w:val="22"/>
          <w:szCs w:val="22"/>
        </w:rPr>
        <w:t xml:space="preserve"> </w:t>
      </w:r>
      <w:r w:rsidR="00F93EA3" w:rsidRPr="003749DE">
        <w:rPr>
          <w:rFonts w:ascii="Arial" w:hAnsi="Arial" w:cs="Arial"/>
          <w:sz w:val="22"/>
          <w:szCs w:val="22"/>
        </w:rPr>
        <w:t>activities and processes</w:t>
      </w:r>
      <w:r w:rsidR="00507274" w:rsidRPr="003749DE">
        <w:rPr>
          <w:rFonts w:ascii="Arial" w:hAnsi="Arial" w:cs="Arial"/>
          <w:sz w:val="22"/>
          <w:szCs w:val="22"/>
        </w:rPr>
        <w:t xml:space="preserve"> performed</w:t>
      </w:r>
      <w:r w:rsidR="00F93EA3" w:rsidRPr="003749DE">
        <w:rPr>
          <w:rFonts w:ascii="Arial" w:hAnsi="Arial" w:cs="Arial"/>
          <w:sz w:val="22"/>
          <w:szCs w:val="22"/>
        </w:rPr>
        <w:t xml:space="preserve"> by </w:t>
      </w:r>
      <w:r w:rsidR="00AC7760">
        <w:rPr>
          <w:rFonts w:ascii="Arial" w:hAnsi="Arial" w:cs="Arial"/>
          <w:sz w:val="22"/>
          <w:szCs w:val="22"/>
        </w:rPr>
        <w:t xml:space="preserve">Concrete </w:t>
      </w:r>
      <w:r w:rsidR="00857074" w:rsidRPr="003749DE">
        <w:rPr>
          <w:rFonts w:ascii="Arial" w:hAnsi="Arial" w:cs="Arial"/>
          <w:sz w:val="22"/>
          <w:szCs w:val="22"/>
        </w:rPr>
        <w:t>Subcontractor</w:t>
      </w:r>
      <w:r w:rsidR="00F8048D">
        <w:rPr>
          <w:rFonts w:ascii="Arial" w:hAnsi="Arial" w:cs="Arial"/>
          <w:sz w:val="22"/>
          <w:szCs w:val="22"/>
        </w:rPr>
        <w:t xml:space="preserve"> who is writing a quality plan for their organization.</w:t>
      </w:r>
      <w:r w:rsidR="009E474E">
        <w:rPr>
          <w:rFonts w:ascii="Arial" w:hAnsi="Arial" w:cs="Arial"/>
          <w:sz w:val="22"/>
          <w:szCs w:val="22"/>
        </w:rPr>
        <w:t xml:space="preserve"> </w:t>
      </w:r>
      <w:r w:rsidR="00BE256C">
        <w:rPr>
          <w:rFonts w:ascii="Arial" w:hAnsi="Arial" w:cs="Arial"/>
          <w:sz w:val="22"/>
          <w:szCs w:val="22"/>
        </w:rPr>
        <w:t xml:space="preserve">The scope includes meeting all quality management requirements </w:t>
      </w:r>
      <w:r w:rsidR="001A0F1E" w:rsidRPr="00BD5E21">
        <w:rPr>
          <w:rFonts w:ascii="Arial" w:hAnsi="Arial" w:cs="Arial"/>
          <w:color w:val="C00000"/>
          <w:sz w:val="22"/>
          <w:szCs w:val="22"/>
        </w:rPr>
        <w:t>incl</w:t>
      </w:r>
      <w:r w:rsidR="002B6910" w:rsidRPr="00BD5E21">
        <w:rPr>
          <w:rFonts w:ascii="Arial" w:hAnsi="Arial" w:cs="Arial"/>
          <w:color w:val="C00000"/>
          <w:sz w:val="22"/>
          <w:szCs w:val="22"/>
        </w:rPr>
        <w:t xml:space="preserve">uding best practices </w:t>
      </w:r>
      <w:r w:rsidR="00BD77E2">
        <w:rPr>
          <w:rFonts w:ascii="Arial" w:hAnsi="Arial" w:cs="Arial"/>
          <w:sz w:val="22"/>
          <w:szCs w:val="22"/>
        </w:rPr>
        <w:t>–</w:t>
      </w:r>
      <w:r w:rsidR="00857074" w:rsidRPr="003749DE">
        <w:rPr>
          <w:rFonts w:ascii="Arial" w:hAnsi="Arial" w:cs="Arial"/>
          <w:sz w:val="22"/>
          <w:szCs w:val="22"/>
        </w:rPr>
        <w:t xml:space="preserve"> </w:t>
      </w:r>
      <w:r w:rsidR="0041593B" w:rsidRPr="003749DE">
        <w:rPr>
          <w:rFonts w:ascii="Arial" w:hAnsi="Arial" w:cs="Arial"/>
          <w:sz w:val="22"/>
          <w:szCs w:val="22"/>
        </w:rPr>
        <w:t xml:space="preserve">prior to, during, and after </w:t>
      </w:r>
      <w:r w:rsidR="00F93EA3" w:rsidRPr="003749DE">
        <w:rPr>
          <w:rFonts w:ascii="Arial" w:hAnsi="Arial" w:cs="Arial"/>
          <w:sz w:val="22"/>
          <w:szCs w:val="22"/>
        </w:rPr>
        <w:t>install</w:t>
      </w:r>
      <w:r w:rsidR="0041593B" w:rsidRPr="003749DE">
        <w:rPr>
          <w:rFonts w:ascii="Arial" w:hAnsi="Arial" w:cs="Arial"/>
          <w:sz w:val="22"/>
          <w:szCs w:val="22"/>
        </w:rPr>
        <w:t>ation of</w:t>
      </w:r>
      <w:r w:rsidR="00F93EA3" w:rsidRPr="003749DE">
        <w:rPr>
          <w:rFonts w:ascii="Arial" w:hAnsi="Arial" w:cs="Arial"/>
          <w:sz w:val="22"/>
          <w:szCs w:val="22"/>
        </w:rPr>
        <w:t xml:space="preserve"> its scope of work</w:t>
      </w:r>
      <w:r w:rsidR="0041593B" w:rsidRPr="003749DE">
        <w:rPr>
          <w:rFonts w:ascii="Arial" w:hAnsi="Arial" w:cs="Arial"/>
          <w:sz w:val="22"/>
          <w:szCs w:val="22"/>
        </w:rPr>
        <w:t xml:space="preserve"> to meet ACI </w:t>
      </w:r>
      <w:r w:rsidR="003041D1" w:rsidRPr="003749DE">
        <w:rPr>
          <w:rFonts w:ascii="Arial" w:hAnsi="Arial" w:cs="Arial"/>
          <w:sz w:val="22"/>
          <w:szCs w:val="22"/>
        </w:rPr>
        <w:t xml:space="preserve">301, ACI </w:t>
      </w:r>
      <w:r w:rsidR="0041593B" w:rsidRPr="003749DE">
        <w:rPr>
          <w:rFonts w:ascii="Arial" w:hAnsi="Arial" w:cs="Arial"/>
          <w:sz w:val="22"/>
          <w:szCs w:val="22"/>
        </w:rPr>
        <w:t xml:space="preserve">117 and </w:t>
      </w:r>
      <w:r w:rsidR="003041D1" w:rsidRPr="003749DE">
        <w:rPr>
          <w:rFonts w:ascii="Arial" w:hAnsi="Arial" w:cs="Arial"/>
          <w:sz w:val="22"/>
          <w:szCs w:val="22"/>
        </w:rPr>
        <w:t xml:space="preserve">other </w:t>
      </w:r>
      <w:r w:rsidR="0041593B" w:rsidRPr="003749DE">
        <w:rPr>
          <w:rFonts w:ascii="Arial" w:hAnsi="Arial" w:cs="Arial"/>
          <w:sz w:val="22"/>
          <w:szCs w:val="22"/>
        </w:rPr>
        <w:t xml:space="preserve">contract </w:t>
      </w:r>
      <w:r w:rsidR="003041D1" w:rsidRPr="003749DE">
        <w:rPr>
          <w:rFonts w:ascii="Arial" w:hAnsi="Arial" w:cs="Arial"/>
          <w:sz w:val="22"/>
          <w:szCs w:val="22"/>
        </w:rPr>
        <w:t>requirements</w:t>
      </w:r>
      <w:r w:rsidR="00003D19">
        <w:rPr>
          <w:rFonts w:ascii="Arial" w:hAnsi="Arial" w:cs="Arial"/>
          <w:sz w:val="22"/>
          <w:szCs w:val="22"/>
        </w:rPr>
        <w:t xml:space="preserve"> that may be required by the </w:t>
      </w:r>
      <w:r w:rsidR="00470AD9">
        <w:rPr>
          <w:rFonts w:ascii="Arial" w:hAnsi="Arial" w:cs="Arial"/>
          <w:sz w:val="22"/>
          <w:szCs w:val="22"/>
        </w:rPr>
        <w:t>General Contractor or the Designer</w:t>
      </w:r>
      <w:r w:rsidR="00F93EA3" w:rsidRPr="003749DE">
        <w:rPr>
          <w:rFonts w:ascii="Arial" w:hAnsi="Arial" w:cs="Arial"/>
          <w:sz w:val="22"/>
          <w:szCs w:val="22"/>
        </w:rPr>
        <w:t>.</w:t>
      </w:r>
      <w:r w:rsidR="0041593B" w:rsidRPr="003749DE">
        <w:rPr>
          <w:rFonts w:ascii="Arial" w:hAnsi="Arial" w:cs="Arial"/>
          <w:sz w:val="22"/>
          <w:szCs w:val="22"/>
        </w:rPr>
        <w:t xml:space="preserve">  </w:t>
      </w:r>
    </w:p>
    <w:p w14:paraId="2D2E8C30" w14:textId="77777777" w:rsidR="00FB6C51" w:rsidRPr="003749DE" w:rsidRDefault="00FB6C51" w:rsidP="008F710F">
      <w:pPr>
        <w:jc w:val="center"/>
        <w:rPr>
          <w:rFonts w:ascii="Arial" w:hAnsi="Arial" w:cs="Arial"/>
          <w:sz w:val="22"/>
          <w:szCs w:val="22"/>
        </w:rPr>
      </w:pPr>
    </w:p>
    <w:p w14:paraId="6DC4DD02" w14:textId="77777777" w:rsidR="0041593B" w:rsidRPr="00E27105" w:rsidRDefault="0041593B" w:rsidP="00B2595C">
      <w:pPr>
        <w:ind w:left="720"/>
        <w:rPr>
          <w:rFonts w:ascii="Arial" w:hAnsi="Arial" w:cs="Arial"/>
          <w:b/>
          <w:bCs/>
          <w:sz w:val="22"/>
          <w:szCs w:val="22"/>
        </w:rPr>
      </w:pPr>
      <w:r w:rsidRPr="00E27105">
        <w:rPr>
          <w:rFonts w:ascii="Arial" w:hAnsi="Arial" w:cs="Arial"/>
          <w:b/>
          <w:bCs/>
          <w:sz w:val="22"/>
          <w:szCs w:val="22"/>
        </w:rPr>
        <w:t>Table of contents:</w:t>
      </w:r>
    </w:p>
    <w:tbl>
      <w:tblPr>
        <w:tblW w:w="929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34"/>
        <w:gridCol w:w="5555"/>
        <w:gridCol w:w="1150"/>
        <w:gridCol w:w="2112"/>
        <w:gridCol w:w="48"/>
      </w:tblGrid>
      <w:tr w:rsidR="006A3D22" w:rsidRPr="003749DE" w14:paraId="01EEBE1E" w14:textId="4D433CEF" w:rsidTr="00E27105">
        <w:tc>
          <w:tcPr>
            <w:tcW w:w="434" w:type="dxa"/>
            <w:shd w:val="clear" w:color="auto" w:fill="auto"/>
          </w:tcPr>
          <w:p w14:paraId="325FC65C" w14:textId="366F58E5" w:rsidR="006A3D22" w:rsidRPr="003749DE" w:rsidRDefault="006A3D22" w:rsidP="009B7C28">
            <w:pPr>
              <w:jc w:val="center"/>
              <w:rPr>
                <w:rFonts w:ascii="Arial" w:hAnsi="Arial" w:cs="Arial"/>
                <w:b/>
                <w:sz w:val="22"/>
                <w:szCs w:val="22"/>
              </w:rPr>
            </w:pPr>
          </w:p>
        </w:tc>
        <w:tc>
          <w:tcPr>
            <w:tcW w:w="5555" w:type="dxa"/>
            <w:shd w:val="clear" w:color="auto" w:fill="auto"/>
          </w:tcPr>
          <w:p w14:paraId="1F498114" w14:textId="0491A65C" w:rsidR="006A3D22" w:rsidRPr="003749DE" w:rsidRDefault="009D5980" w:rsidP="0041593B">
            <w:pPr>
              <w:rPr>
                <w:rFonts w:ascii="Arial" w:hAnsi="Arial" w:cs="Arial"/>
                <w:b/>
                <w:sz w:val="22"/>
                <w:szCs w:val="22"/>
              </w:rPr>
            </w:pPr>
            <w:r w:rsidRPr="009D5980">
              <w:rPr>
                <w:rFonts w:ascii="Arial" w:hAnsi="Arial" w:cs="Arial"/>
                <w:b/>
                <w:sz w:val="20"/>
                <w:szCs w:val="20"/>
              </w:rPr>
              <w:t xml:space="preserve">Scope is </w:t>
            </w:r>
            <w:r w:rsidR="00962C91" w:rsidRPr="009D5980">
              <w:rPr>
                <w:rFonts w:ascii="Arial" w:hAnsi="Arial" w:cs="Arial"/>
                <w:b/>
                <w:sz w:val="20"/>
                <w:szCs w:val="20"/>
              </w:rPr>
              <w:t>P</w:t>
            </w:r>
            <w:r w:rsidR="006F6CD8" w:rsidRPr="009D5980">
              <w:rPr>
                <w:rFonts w:ascii="Arial" w:hAnsi="Arial" w:cs="Arial"/>
                <w:b/>
                <w:sz w:val="20"/>
                <w:szCs w:val="20"/>
              </w:rPr>
              <w:t xml:space="preserve">er </w:t>
            </w:r>
            <w:r w:rsidR="00962C91" w:rsidRPr="009D5980">
              <w:rPr>
                <w:rFonts w:ascii="Arial" w:hAnsi="Arial" w:cs="Arial"/>
                <w:b/>
                <w:sz w:val="20"/>
                <w:szCs w:val="20"/>
              </w:rPr>
              <w:t>Master Format</w:t>
            </w:r>
            <w:r w:rsidR="006F6CD8" w:rsidRPr="009D5980">
              <w:rPr>
                <w:rFonts w:ascii="Arial" w:hAnsi="Arial" w:cs="Arial"/>
                <w:b/>
                <w:sz w:val="20"/>
                <w:szCs w:val="20"/>
              </w:rPr>
              <w:t xml:space="preserve"> numbering system</w:t>
            </w:r>
            <w:r w:rsidR="00BD3A48" w:rsidRPr="009D5980">
              <w:rPr>
                <w:rFonts w:ascii="Arial" w:hAnsi="Arial" w:cs="Arial"/>
                <w:b/>
                <w:sz w:val="20"/>
                <w:szCs w:val="20"/>
              </w:rPr>
              <w:t>,</w:t>
            </w:r>
            <w:r w:rsidR="006F6CD8" w:rsidRPr="009D5980">
              <w:rPr>
                <w:rFonts w:ascii="Arial" w:hAnsi="Arial" w:cs="Arial"/>
                <w:b/>
                <w:sz w:val="20"/>
                <w:szCs w:val="20"/>
              </w:rPr>
              <w:t xml:space="preserve"> </w:t>
            </w:r>
            <w:r w:rsidR="006A3D22" w:rsidRPr="009D5980">
              <w:rPr>
                <w:rFonts w:ascii="Arial" w:hAnsi="Arial" w:cs="Arial"/>
                <w:b/>
                <w:sz w:val="20"/>
                <w:szCs w:val="20"/>
              </w:rPr>
              <w:t>03 00 00 – Concrete</w:t>
            </w:r>
            <w:r w:rsidR="006A3D22" w:rsidRPr="003749DE">
              <w:rPr>
                <w:rFonts w:ascii="Arial" w:hAnsi="Arial" w:cs="Arial"/>
                <w:b/>
                <w:sz w:val="22"/>
                <w:szCs w:val="22"/>
              </w:rPr>
              <w:t xml:space="preserve"> </w:t>
            </w:r>
            <w:r w:rsidR="006A3D22" w:rsidRPr="003749DE">
              <w:rPr>
                <w:rFonts w:ascii="Arial" w:hAnsi="Arial" w:cs="Arial"/>
                <w:b/>
                <w:sz w:val="18"/>
                <w:szCs w:val="18"/>
              </w:rPr>
              <w:t>(incl</w:t>
            </w:r>
            <w:r w:rsidR="006A3D22">
              <w:rPr>
                <w:rFonts w:ascii="Arial" w:hAnsi="Arial" w:cs="Arial"/>
                <w:b/>
                <w:sz w:val="18"/>
                <w:szCs w:val="18"/>
              </w:rPr>
              <w:t>uding reference to</w:t>
            </w:r>
            <w:r w:rsidR="006A3D22" w:rsidRPr="003749DE">
              <w:rPr>
                <w:rFonts w:ascii="Arial" w:hAnsi="Arial" w:cs="Arial"/>
                <w:b/>
                <w:sz w:val="18"/>
                <w:szCs w:val="18"/>
              </w:rPr>
              <w:t xml:space="preserve"> trades such as </w:t>
            </w:r>
            <w:r w:rsidR="006A3D22">
              <w:rPr>
                <w:rFonts w:ascii="Arial" w:hAnsi="Arial" w:cs="Arial"/>
                <w:b/>
                <w:sz w:val="18"/>
                <w:szCs w:val="18"/>
              </w:rPr>
              <w:t xml:space="preserve">concrete testing, </w:t>
            </w:r>
            <w:r w:rsidR="006A3D22" w:rsidRPr="003749DE">
              <w:rPr>
                <w:rFonts w:ascii="Arial" w:hAnsi="Arial" w:cs="Arial"/>
                <w:b/>
                <w:sz w:val="18"/>
                <w:szCs w:val="18"/>
              </w:rPr>
              <w:t>supply, form</w:t>
            </w:r>
            <w:r w:rsidR="006A3D22">
              <w:rPr>
                <w:rFonts w:ascii="Arial" w:hAnsi="Arial" w:cs="Arial"/>
                <w:b/>
                <w:sz w:val="18"/>
                <w:szCs w:val="18"/>
              </w:rPr>
              <w:t>work</w:t>
            </w:r>
            <w:r w:rsidR="006A3D22" w:rsidRPr="003749DE">
              <w:rPr>
                <w:rFonts w:ascii="Arial" w:hAnsi="Arial" w:cs="Arial"/>
                <w:b/>
                <w:sz w:val="18"/>
                <w:szCs w:val="18"/>
              </w:rPr>
              <w:t>, rebar)</w:t>
            </w:r>
          </w:p>
        </w:tc>
        <w:tc>
          <w:tcPr>
            <w:tcW w:w="1150" w:type="dxa"/>
            <w:shd w:val="clear" w:color="auto" w:fill="auto"/>
          </w:tcPr>
          <w:p w14:paraId="61E9A4F2" w14:textId="11075C3E" w:rsidR="006A3D22" w:rsidRPr="003749DE" w:rsidRDefault="006A3D22" w:rsidP="0041593B">
            <w:pPr>
              <w:rPr>
                <w:rFonts w:ascii="Arial" w:hAnsi="Arial" w:cs="Arial"/>
                <w:b/>
                <w:sz w:val="22"/>
                <w:szCs w:val="22"/>
              </w:rPr>
            </w:pPr>
          </w:p>
        </w:tc>
        <w:tc>
          <w:tcPr>
            <w:tcW w:w="2112" w:type="dxa"/>
          </w:tcPr>
          <w:p w14:paraId="5B69B918" w14:textId="69048B44" w:rsidR="006A3D22" w:rsidRPr="009E678D" w:rsidRDefault="00EA2804" w:rsidP="0041593B">
            <w:pPr>
              <w:rPr>
                <w:rFonts w:ascii="Arial" w:hAnsi="Arial" w:cs="Arial"/>
                <w:bCs/>
                <w:sz w:val="20"/>
                <w:szCs w:val="20"/>
              </w:rPr>
            </w:pPr>
            <w:r w:rsidRPr="009E678D">
              <w:rPr>
                <w:rFonts w:ascii="Arial" w:hAnsi="Arial" w:cs="Arial"/>
                <w:bCs/>
                <w:color w:val="C00000"/>
                <w:sz w:val="20"/>
                <w:szCs w:val="20"/>
              </w:rPr>
              <w:t xml:space="preserve">Items that are not documented </w:t>
            </w:r>
            <w:r w:rsidR="00EE08D0">
              <w:rPr>
                <w:rFonts w:ascii="Arial" w:hAnsi="Arial" w:cs="Arial"/>
                <w:bCs/>
                <w:color w:val="C00000"/>
                <w:sz w:val="20"/>
                <w:szCs w:val="20"/>
              </w:rPr>
              <w:t xml:space="preserve">are </w:t>
            </w:r>
            <w:r w:rsidRPr="009E678D">
              <w:rPr>
                <w:rFonts w:ascii="Arial" w:hAnsi="Arial" w:cs="Arial"/>
                <w:bCs/>
                <w:color w:val="C00000"/>
                <w:sz w:val="20"/>
                <w:szCs w:val="20"/>
              </w:rPr>
              <w:t>deleted below.</w:t>
            </w:r>
            <w:r w:rsidR="009E678D">
              <w:rPr>
                <w:rFonts w:ascii="Arial" w:hAnsi="Arial" w:cs="Arial"/>
                <w:bCs/>
                <w:color w:val="C00000"/>
                <w:sz w:val="20"/>
                <w:szCs w:val="20"/>
              </w:rPr>
              <w:t xml:space="preserve">  Add reference as they apply to your organization.</w:t>
            </w:r>
          </w:p>
        </w:tc>
        <w:tc>
          <w:tcPr>
            <w:tcW w:w="48" w:type="dxa"/>
          </w:tcPr>
          <w:p w14:paraId="7B8C5832" w14:textId="77777777" w:rsidR="006A3D22" w:rsidRPr="003749DE" w:rsidRDefault="006A3D22" w:rsidP="0041593B">
            <w:pPr>
              <w:rPr>
                <w:rFonts w:ascii="Arial" w:hAnsi="Arial" w:cs="Arial"/>
                <w:b/>
                <w:sz w:val="22"/>
                <w:szCs w:val="22"/>
              </w:rPr>
            </w:pPr>
          </w:p>
        </w:tc>
      </w:tr>
      <w:tr w:rsidR="00A27185" w:rsidRPr="003749DE" w14:paraId="1452B7D5" w14:textId="6BDDF12D" w:rsidTr="00E27105">
        <w:tc>
          <w:tcPr>
            <w:tcW w:w="434" w:type="dxa"/>
            <w:shd w:val="clear" w:color="auto" w:fill="auto"/>
          </w:tcPr>
          <w:p w14:paraId="345F922F" w14:textId="7FCB4A91" w:rsidR="00A27185" w:rsidRPr="003749DE" w:rsidRDefault="00A27185" w:rsidP="00A27185">
            <w:pPr>
              <w:jc w:val="center"/>
              <w:rPr>
                <w:rFonts w:ascii="Arial Narrow" w:hAnsi="Arial Narrow" w:cs="Arial"/>
                <w:b/>
                <w:sz w:val="18"/>
                <w:szCs w:val="18"/>
              </w:rPr>
            </w:pPr>
            <w:r w:rsidRPr="003749DE">
              <w:rPr>
                <w:rFonts w:ascii="Arial Narrow" w:hAnsi="Arial Narrow" w:cs="Arial"/>
                <w:b/>
                <w:sz w:val="18"/>
                <w:szCs w:val="18"/>
              </w:rPr>
              <w:t>Section</w:t>
            </w:r>
          </w:p>
        </w:tc>
        <w:tc>
          <w:tcPr>
            <w:tcW w:w="5555" w:type="dxa"/>
            <w:shd w:val="clear" w:color="auto" w:fill="auto"/>
          </w:tcPr>
          <w:p w14:paraId="5177E3AC" w14:textId="77777777" w:rsidR="00A27185" w:rsidRPr="003749DE" w:rsidRDefault="00A27185" w:rsidP="00A27185">
            <w:pPr>
              <w:rPr>
                <w:rFonts w:ascii="Arial" w:hAnsi="Arial" w:cs="Arial"/>
                <w:b/>
                <w:sz w:val="22"/>
                <w:szCs w:val="22"/>
              </w:rPr>
            </w:pPr>
            <w:r w:rsidRPr="003749DE">
              <w:rPr>
                <w:rFonts w:ascii="Arial" w:hAnsi="Arial" w:cs="Arial"/>
                <w:b/>
                <w:sz w:val="22"/>
                <w:szCs w:val="22"/>
              </w:rPr>
              <w:t>Description</w:t>
            </w:r>
          </w:p>
        </w:tc>
        <w:tc>
          <w:tcPr>
            <w:tcW w:w="1150" w:type="dxa"/>
            <w:shd w:val="clear" w:color="auto" w:fill="auto"/>
          </w:tcPr>
          <w:p w14:paraId="7F662C13" w14:textId="4864B94C" w:rsidR="00A27185" w:rsidRPr="003749DE" w:rsidRDefault="00A27185" w:rsidP="00A27185">
            <w:pPr>
              <w:rPr>
                <w:rFonts w:ascii="Arial Narrow" w:hAnsi="Arial Narrow" w:cs="Arial"/>
                <w:b/>
                <w:sz w:val="22"/>
                <w:szCs w:val="22"/>
              </w:rPr>
            </w:pPr>
            <w:r w:rsidRPr="003749DE">
              <w:rPr>
                <w:rFonts w:ascii="Arial Narrow" w:hAnsi="Arial Narrow" w:cs="Arial"/>
                <w:b/>
                <w:sz w:val="22"/>
                <w:szCs w:val="22"/>
              </w:rPr>
              <w:t>Exhibit</w:t>
            </w:r>
          </w:p>
        </w:tc>
        <w:tc>
          <w:tcPr>
            <w:tcW w:w="2112" w:type="dxa"/>
          </w:tcPr>
          <w:p w14:paraId="0DB5D901" w14:textId="44FE67FD" w:rsidR="00A27185" w:rsidRPr="003749DE" w:rsidRDefault="00A27185" w:rsidP="00A27185">
            <w:pPr>
              <w:rPr>
                <w:rFonts w:ascii="Arial Narrow" w:hAnsi="Arial Narrow" w:cs="Arial"/>
                <w:b/>
                <w:sz w:val="18"/>
                <w:szCs w:val="18"/>
              </w:rPr>
            </w:pPr>
            <w:r w:rsidRPr="00E27105">
              <w:rPr>
                <w:rFonts w:ascii="Arial Narrow" w:hAnsi="Arial Narrow" w:cs="Arial"/>
                <w:b/>
                <w:sz w:val="18"/>
                <w:szCs w:val="18"/>
              </w:rPr>
              <w:t>Specification Reference</w:t>
            </w:r>
            <w:r>
              <w:rPr>
                <w:rFonts w:ascii="Arial Narrow" w:hAnsi="Arial Narrow" w:cs="Arial"/>
                <w:b/>
                <w:sz w:val="18"/>
                <w:szCs w:val="18"/>
              </w:rPr>
              <w:t xml:space="preserve"> (examples that are contract dependent, and therefore may change with each contract)</w:t>
            </w:r>
          </w:p>
        </w:tc>
        <w:tc>
          <w:tcPr>
            <w:tcW w:w="48" w:type="dxa"/>
          </w:tcPr>
          <w:p w14:paraId="08F92DFC" w14:textId="77777777" w:rsidR="00A27185" w:rsidRPr="003749DE" w:rsidRDefault="00A27185" w:rsidP="00A27185">
            <w:pPr>
              <w:rPr>
                <w:rFonts w:ascii="Arial Narrow" w:hAnsi="Arial Narrow" w:cs="Arial"/>
                <w:b/>
                <w:sz w:val="18"/>
                <w:szCs w:val="18"/>
              </w:rPr>
            </w:pPr>
          </w:p>
        </w:tc>
      </w:tr>
      <w:tr w:rsidR="00A27185" w:rsidRPr="003749DE" w14:paraId="435F12D2" w14:textId="7ECA8EBC" w:rsidTr="00E27105">
        <w:tc>
          <w:tcPr>
            <w:tcW w:w="434" w:type="dxa"/>
            <w:shd w:val="clear" w:color="auto" w:fill="auto"/>
          </w:tcPr>
          <w:p w14:paraId="44633042" w14:textId="6A91CBDD" w:rsidR="00A27185" w:rsidRPr="003749DE" w:rsidRDefault="00A27185" w:rsidP="00A27185">
            <w:pPr>
              <w:jc w:val="center"/>
              <w:rPr>
                <w:rFonts w:ascii="Arial" w:hAnsi="Arial" w:cs="Arial"/>
                <w:b/>
                <w:sz w:val="22"/>
                <w:szCs w:val="22"/>
              </w:rPr>
            </w:pPr>
            <w:r w:rsidRPr="003749DE">
              <w:rPr>
                <w:rFonts w:ascii="Arial" w:hAnsi="Arial" w:cs="Arial"/>
                <w:b/>
                <w:sz w:val="22"/>
                <w:szCs w:val="22"/>
              </w:rPr>
              <w:t>1</w:t>
            </w:r>
          </w:p>
        </w:tc>
        <w:tc>
          <w:tcPr>
            <w:tcW w:w="5555" w:type="dxa"/>
            <w:shd w:val="clear" w:color="auto" w:fill="auto"/>
          </w:tcPr>
          <w:p w14:paraId="2C3F3190" w14:textId="77777777" w:rsidR="00A27185" w:rsidRPr="003749DE" w:rsidRDefault="00A27185" w:rsidP="00A27185">
            <w:pPr>
              <w:rPr>
                <w:rFonts w:ascii="Arial" w:hAnsi="Arial" w:cs="Arial"/>
                <w:b/>
                <w:sz w:val="22"/>
                <w:szCs w:val="22"/>
              </w:rPr>
            </w:pPr>
            <w:r w:rsidRPr="003749DE">
              <w:rPr>
                <w:rFonts w:ascii="Arial" w:hAnsi="Arial" w:cs="Arial"/>
                <w:b/>
                <w:sz w:val="22"/>
                <w:szCs w:val="22"/>
              </w:rPr>
              <w:t>Project Information</w:t>
            </w:r>
          </w:p>
        </w:tc>
        <w:tc>
          <w:tcPr>
            <w:tcW w:w="1150" w:type="dxa"/>
            <w:shd w:val="clear" w:color="auto" w:fill="auto"/>
          </w:tcPr>
          <w:p w14:paraId="0F5D3622" w14:textId="77777777" w:rsidR="00A27185" w:rsidRPr="003749DE" w:rsidRDefault="00A27185" w:rsidP="00A27185">
            <w:pPr>
              <w:rPr>
                <w:rFonts w:ascii="Arial" w:hAnsi="Arial" w:cs="Arial"/>
                <w:sz w:val="22"/>
                <w:szCs w:val="22"/>
              </w:rPr>
            </w:pPr>
          </w:p>
        </w:tc>
        <w:tc>
          <w:tcPr>
            <w:tcW w:w="2112" w:type="dxa"/>
          </w:tcPr>
          <w:p w14:paraId="05F28182" w14:textId="77777777" w:rsidR="00A27185" w:rsidRPr="003749DE" w:rsidRDefault="00A27185" w:rsidP="00A27185">
            <w:pPr>
              <w:rPr>
                <w:rFonts w:ascii="Arial" w:hAnsi="Arial" w:cs="Arial"/>
                <w:sz w:val="22"/>
                <w:szCs w:val="22"/>
              </w:rPr>
            </w:pPr>
          </w:p>
        </w:tc>
        <w:tc>
          <w:tcPr>
            <w:tcW w:w="48" w:type="dxa"/>
          </w:tcPr>
          <w:p w14:paraId="6215FAF6" w14:textId="77777777" w:rsidR="00A27185" w:rsidRPr="003749DE" w:rsidRDefault="00A27185" w:rsidP="00A27185">
            <w:pPr>
              <w:rPr>
                <w:rFonts w:ascii="Arial" w:hAnsi="Arial" w:cs="Arial"/>
                <w:sz w:val="22"/>
                <w:szCs w:val="22"/>
              </w:rPr>
            </w:pPr>
          </w:p>
        </w:tc>
      </w:tr>
      <w:tr w:rsidR="00A27185" w:rsidRPr="003749DE" w14:paraId="0F3CCEC3" w14:textId="2289E396" w:rsidTr="00E27105">
        <w:tc>
          <w:tcPr>
            <w:tcW w:w="434" w:type="dxa"/>
            <w:shd w:val="clear" w:color="auto" w:fill="auto"/>
          </w:tcPr>
          <w:p w14:paraId="3161DDC7" w14:textId="7FF7F8E1" w:rsidR="00A27185" w:rsidRPr="003749DE" w:rsidRDefault="00A27185" w:rsidP="00A27185">
            <w:pPr>
              <w:jc w:val="center"/>
              <w:rPr>
                <w:rFonts w:ascii="Arial" w:hAnsi="Arial" w:cs="Arial"/>
                <w:b/>
                <w:sz w:val="22"/>
                <w:szCs w:val="22"/>
              </w:rPr>
            </w:pPr>
            <w:r w:rsidRPr="003749DE">
              <w:rPr>
                <w:rFonts w:ascii="Arial" w:hAnsi="Arial" w:cs="Arial"/>
                <w:b/>
                <w:sz w:val="22"/>
                <w:szCs w:val="22"/>
              </w:rPr>
              <w:t>2</w:t>
            </w:r>
          </w:p>
        </w:tc>
        <w:tc>
          <w:tcPr>
            <w:tcW w:w="5555" w:type="dxa"/>
            <w:shd w:val="clear" w:color="auto" w:fill="auto"/>
          </w:tcPr>
          <w:p w14:paraId="1285ECD1" w14:textId="77777777" w:rsidR="00A27185" w:rsidRPr="003749DE" w:rsidRDefault="00A27185" w:rsidP="00A27185">
            <w:pPr>
              <w:rPr>
                <w:rFonts w:ascii="Arial" w:hAnsi="Arial" w:cs="Arial"/>
                <w:b/>
                <w:sz w:val="22"/>
                <w:szCs w:val="22"/>
              </w:rPr>
            </w:pPr>
            <w:r w:rsidRPr="003749DE">
              <w:rPr>
                <w:rFonts w:ascii="Arial" w:hAnsi="Arial" w:cs="Arial"/>
                <w:b/>
                <w:sz w:val="22"/>
                <w:szCs w:val="22"/>
              </w:rPr>
              <w:t>Scope of Work</w:t>
            </w:r>
          </w:p>
        </w:tc>
        <w:tc>
          <w:tcPr>
            <w:tcW w:w="1150" w:type="dxa"/>
            <w:shd w:val="clear" w:color="auto" w:fill="auto"/>
          </w:tcPr>
          <w:p w14:paraId="36DAD961" w14:textId="77777777" w:rsidR="00A27185" w:rsidRPr="003749DE" w:rsidRDefault="00A27185" w:rsidP="00A27185">
            <w:pPr>
              <w:rPr>
                <w:rFonts w:ascii="Arial" w:hAnsi="Arial" w:cs="Arial"/>
                <w:sz w:val="22"/>
                <w:szCs w:val="22"/>
              </w:rPr>
            </w:pPr>
          </w:p>
        </w:tc>
        <w:tc>
          <w:tcPr>
            <w:tcW w:w="2112" w:type="dxa"/>
          </w:tcPr>
          <w:p w14:paraId="04D234B6" w14:textId="77777777" w:rsidR="00A27185" w:rsidRPr="00317F27" w:rsidRDefault="00A27185" w:rsidP="00A27185">
            <w:pPr>
              <w:rPr>
                <w:rFonts w:ascii="Arial" w:hAnsi="Arial" w:cs="Arial"/>
                <w:strike/>
                <w:color w:val="C00000"/>
                <w:sz w:val="22"/>
                <w:szCs w:val="22"/>
              </w:rPr>
            </w:pPr>
          </w:p>
        </w:tc>
        <w:tc>
          <w:tcPr>
            <w:tcW w:w="48" w:type="dxa"/>
          </w:tcPr>
          <w:p w14:paraId="79C0895D" w14:textId="77777777" w:rsidR="00A27185" w:rsidRPr="003749DE" w:rsidRDefault="00A27185" w:rsidP="00A27185">
            <w:pPr>
              <w:rPr>
                <w:rFonts w:ascii="Arial" w:hAnsi="Arial" w:cs="Arial"/>
                <w:sz w:val="22"/>
                <w:szCs w:val="22"/>
              </w:rPr>
            </w:pPr>
          </w:p>
        </w:tc>
      </w:tr>
      <w:tr w:rsidR="00A27185" w:rsidRPr="003749DE" w14:paraId="61A8FB3F" w14:textId="1EAFFF1A" w:rsidTr="00E27105">
        <w:tc>
          <w:tcPr>
            <w:tcW w:w="434" w:type="dxa"/>
            <w:shd w:val="clear" w:color="auto" w:fill="auto"/>
          </w:tcPr>
          <w:p w14:paraId="2AD4BB80" w14:textId="5DF8E351" w:rsidR="00A27185" w:rsidRPr="003749DE" w:rsidRDefault="00A27185" w:rsidP="00A27185">
            <w:pPr>
              <w:jc w:val="center"/>
              <w:rPr>
                <w:rFonts w:ascii="Arial" w:hAnsi="Arial" w:cs="Arial"/>
                <w:b/>
                <w:sz w:val="22"/>
                <w:szCs w:val="22"/>
              </w:rPr>
            </w:pPr>
            <w:r w:rsidRPr="003749DE">
              <w:rPr>
                <w:rFonts w:ascii="Arial" w:hAnsi="Arial" w:cs="Arial"/>
                <w:b/>
                <w:sz w:val="22"/>
                <w:szCs w:val="22"/>
              </w:rPr>
              <w:t>3</w:t>
            </w:r>
          </w:p>
        </w:tc>
        <w:tc>
          <w:tcPr>
            <w:tcW w:w="5555" w:type="dxa"/>
            <w:shd w:val="clear" w:color="auto" w:fill="auto"/>
          </w:tcPr>
          <w:p w14:paraId="3E29DADE" w14:textId="77777777" w:rsidR="00A27185" w:rsidRPr="003749DE" w:rsidRDefault="00A27185" w:rsidP="00A27185">
            <w:pPr>
              <w:rPr>
                <w:rFonts w:ascii="Arial" w:hAnsi="Arial" w:cs="Arial"/>
                <w:b/>
                <w:sz w:val="22"/>
                <w:szCs w:val="22"/>
              </w:rPr>
            </w:pPr>
            <w:r w:rsidRPr="003749DE">
              <w:rPr>
                <w:rFonts w:ascii="Arial" w:hAnsi="Arial" w:cs="Arial"/>
                <w:b/>
                <w:sz w:val="22"/>
                <w:szCs w:val="22"/>
              </w:rPr>
              <w:t>Personnel Assignment(s) – Roles and Responsibilities</w:t>
            </w:r>
          </w:p>
        </w:tc>
        <w:tc>
          <w:tcPr>
            <w:tcW w:w="1150" w:type="dxa"/>
            <w:shd w:val="clear" w:color="auto" w:fill="auto"/>
          </w:tcPr>
          <w:p w14:paraId="66BE476B" w14:textId="77777777" w:rsidR="00A27185" w:rsidRPr="003749DE" w:rsidRDefault="00A27185" w:rsidP="00A27185">
            <w:pPr>
              <w:rPr>
                <w:rFonts w:ascii="Arial" w:hAnsi="Arial" w:cs="Arial"/>
                <w:sz w:val="22"/>
                <w:szCs w:val="22"/>
              </w:rPr>
            </w:pPr>
          </w:p>
        </w:tc>
        <w:tc>
          <w:tcPr>
            <w:tcW w:w="2112" w:type="dxa"/>
          </w:tcPr>
          <w:p w14:paraId="2CC6CCBB"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w:t>
            </w:r>
            <w:proofErr w:type="gramStart"/>
            <w:r w:rsidRPr="00317F27">
              <w:rPr>
                <w:rFonts w:ascii="Arial" w:hAnsi="Arial" w:cs="Arial"/>
                <w:strike/>
                <w:color w:val="C00000"/>
                <w:sz w:val="18"/>
                <w:szCs w:val="18"/>
              </w:rPr>
              <w:t>6.A</w:t>
            </w:r>
            <w:proofErr w:type="gramEnd"/>
          </w:p>
        </w:tc>
        <w:tc>
          <w:tcPr>
            <w:tcW w:w="48" w:type="dxa"/>
          </w:tcPr>
          <w:p w14:paraId="4818BFFD" w14:textId="77777777" w:rsidR="00A27185" w:rsidRPr="003749DE" w:rsidRDefault="00A27185" w:rsidP="00A27185">
            <w:pPr>
              <w:rPr>
                <w:rFonts w:ascii="Arial" w:hAnsi="Arial" w:cs="Arial"/>
                <w:sz w:val="18"/>
                <w:szCs w:val="18"/>
              </w:rPr>
            </w:pPr>
          </w:p>
        </w:tc>
      </w:tr>
      <w:tr w:rsidR="00A27185" w:rsidRPr="003749DE" w14:paraId="7FA3EE47" w14:textId="37BEEEF9" w:rsidTr="00E27105">
        <w:tc>
          <w:tcPr>
            <w:tcW w:w="434" w:type="dxa"/>
            <w:shd w:val="clear" w:color="auto" w:fill="auto"/>
          </w:tcPr>
          <w:p w14:paraId="2ABB8D82" w14:textId="110F7FCF" w:rsidR="00A27185" w:rsidRPr="003749DE" w:rsidRDefault="00A27185" w:rsidP="00A27185">
            <w:pPr>
              <w:jc w:val="center"/>
              <w:rPr>
                <w:rFonts w:ascii="Arial" w:hAnsi="Arial" w:cs="Arial"/>
                <w:b/>
                <w:sz w:val="22"/>
                <w:szCs w:val="22"/>
              </w:rPr>
            </w:pPr>
            <w:r w:rsidRPr="003749DE">
              <w:rPr>
                <w:rFonts w:ascii="Arial" w:hAnsi="Arial" w:cs="Arial"/>
                <w:b/>
                <w:sz w:val="22"/>
                <w:szCs w:val="22"/>
              </w:rPr>
              <w:t>4</w:t>
            </w:r>
          </w:p>
        </w:tc>
        <w:tc>
          <w:tcPr>
            <w:tcW w:w="5555" w:type="dxa"/>
            <w:shd w:val="clear" w:color="auto" w:fill="auto"/>
          </w:tcPr>
          <w:p w14:paraId="78308419" w14:textId="77777777" w:rsidR="00A27185" w:rsidRPr="003749DE" w:rsidRDefault="00A27185" w:rsidP="00A27185">
            <w:pPr>
              <w:rPr>
                <w:rFonts w:ascii="Arial" w:hAnsi="Arial" w:cs="Arial"/>
                <w:b/>
                <w:sz w:val="22"/>
                <w:szCs w:val="22"/>
              </w:rPr>
            </w:pPr>
            <w:r w:rsidRPr="003749DE">
              <w:rPr>
                <w:rFonts w:ascii="Arial" w:hAnsi="Arial" w:cs="Arial"/>
                <w:b/>
                <w:sz w:val="22"/>
                <w:szCs w:val="22"/>
              </w:rPr>
              <w:t>Additional Qualified Co-workers</w:t>
            </w:r>
          </w:p>
        </w:tc>
        <w:tc>
          <w:tcPr>
            <w:tcW w:w="1150" w:type="dxa"/>
            <w:shd w:val="clear" w:color="auto" w:fill="auto"/>
          </w:tcPr>
          <w:p w14:paraId="7848A50B" w14:textId="77777777" w:rsidR="00A27185" w:rsidRPr="003749DE" w:rsidRDefault="00A27185" w:rsidP="00A27185">
            <w:pPr>
              <w:rPr>
                <w:rFonts w:ascii="Arial" w:hAnsi="Arial" w:cs="Arial"/>
                <w:sz w:val="22"/>
                <w:szCs w:val="22"/>
              </w:rPr>
            </w:pPr>
          </w:p>
        </w:tc>
        <w:tc>
          <w:tcPr>
            <w:tcW w:w="2112" w:type="dxa"/>
          </w:tcPr>
          <w:p w14:paraId="15F0A1D7"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1.2.J</w:t>
            </w:r>
          </w:p>
          <w:p w14:paraId="4B7D7EE9"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1.6.B</w:t>
            </w:r>
          </w:p>
          <w:p w14:paraId="287A8743"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01 4000 1.8</w:t>
            </w:r>
          </w:p>
        </w:tc>
        <w:tc>
          <w:tcPr>
            <w:tcW w:w="48" w:type="dxa"/>
          </w:tcPr>
          <w:p w14:paraId="097074BA" w14:textId="77777777" w:rsidR="00A27185" w:rsidRPr="003749DE" w:rsidRDefault="00A27185" w:rsidP="00A27185">
            <w:pPr>
              <w:rPr>
                <w:rFonts w:ascii="Arial" w:hAnsi="Arial" w:cs="Arial"/>
                <w:sz w:val="18"/>
                <w:szCs w:val="18"/>
              </w:rPr>
            </w:pPr>
          </w:p>
        </w:tc>
      </w:tr>
      <w:tr w:rsidR="00A27185" w:rsidRPr="003749DE" w14:paraId="4CD7A81E" w14:textId="082BAD9F" w:rsidTr="00E27105">
        <w:tc>
          <w:tcPr>
            <w:tcW w:w="434" w:type="dxa"/>
            <w:shd w:val="clear" w:color="auto" w:fill="auto"/>
          </w:tcPr>
          <w:p w14:paraId="4EF90AEF" w14:textId="62057612" w:rsidR="00A27185" w:rsidRPr="003749DE" w:rsidRDefault="00A27185" w:rsidP="00A27185">
            <w:pPr>
              <w:jc w:val="center"/>
              <w:rPr>
                <w:rFonts w:ascii="Arial" w:hAnsi="Arial" w:cs="Arial"/>
                <w:b/>
                <w:sz w:val="22"/>
                <w:szCs w:val="22"/>
              </w:rPr>
            </w:pPr>
            <w:r w:rsidRPr="003749DE">
              <w:rPr>
                <w:rFonts w:ascii="Arial" w:hAnsi="Arial" w:cs="Arial"/>
                <w:b/>
                <w:sz w:val="22"/>
                <w:szCs w:val="22"/>
              </w:rPr>
              <w:t>5</w:t>
            </w:r>
          </w:p>
        </w:tc>
        <w:tc>
          <w:tcPr>
            <w:tcW w:w="5555" w:type="dxa"/>
            <w:shd w:val="clear" w:color="auto" w:fill="auto"/>
          </w:tcPr>
          <w:p w14:paraId="43255774" w14:textId="77777777" w:rsidR="00A27185" w:rsidRPr="003749DE" w:rsidRDefault="00A27185" w:rsidP="00A27185">
            <w:pPr>
              <w:rPr>
                <w:rFonts w:ascii="Arial" w:hAnsi="Arial" w:cs="Arial"/>
                <w:b/>
                <w:sz w:val="22"/>
                <w:szCs w:val="22"/>
              </w:rPr>
            </w:pPr>
            <w:r w:rsidRPr="003749DE">
              <w:rPr>
                <w:rFonts w:ascii="Arial" w:hAnsi="Arial" w:cs="Arial"/>
                <w:b/>
                <w:sz w:val="22"/>
                <w:szCs w:val="22"/>
              </w:rPr>
              <w:t>Organizational Chart</w:t>
            </w:r>
          </w:p>
        </w:tc>
        <w:tc>
          <w:tcPr>
            <w:tcW w:w="1150" w:type="dxa"/>
            <w:shd w:val="clear" w:color="auto" w:fill="auto"/>
          </w:tcPr>
          <w:p w14:paraId="0A98D4CF" w14:textId="77777777" w:rsidR="00A27185" w:rsidRPr="003749DE" w:rsidRDefault="00A27185" w:rsidP="00A27185">
            <w:pPr>
              <w:rPr>
                <w:rFonts w:ascii="Arial" w:hAnsi="Arial" w:cs="Arial"/>
                <w:sz w:val="22"/>
                <w:szCs w:val="22"/>
              </w:rPr>
            </w:pPr>
          </w:p>
        </w:tc>
        <w:tc>
          <w:tcPr>
            <w:tcW w:w="2112" w:type="dxa"/>
          </w:tcPr>
          <w:p w14:paraId="2428D09C"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w:t>
            </w:r>
            <w:proofErr w:type="gramStart"/>
            <w:r w:rsidRPr="00317F27">
              <w:rPr>
                <w:rFonts w:ascii="Arial" w:hAnsi="Arial" w:cs="Arial"/>
                <w:strike/>
                <w:color w:val="C00000"/>
                <w:sz w:val="18"/>
                <w:szCs w:val="18"/>
              </w:rPr>
              <w:t>6.A</w:t>
            </w:r>
            <w:proofErr w:type="gramEnd"/>
          </w:p>
        </w:tc>
        <w:tc>
          <w:tcPr>
            <w:tcW w:w="48" w:type="dxa"/>
          </w:tcPr>
          <w:p w14:paraId="20E4DC4B" w14:textId="77777777" w:rsidR="00A27185" w:rsidRPr="003749DE" w:rsidRDefault="00A27185" w:rsidP="00A27185">
            <w:pPr>
              <w:rPr>
                <w:rFonts w:ascii="Arial" w:hAnsi="Arial" w:cs="Arial"/>
                <w:sz w:val="18"/>
                <w:szCs w:val="18"/>
              </w:rPr>
            </w:pPr>
          </w:p>
        </w:tc>
      </w:tr>
      <w:tr w:rsidR="00A27185" w:rsidRPr="003749DE" w14:paraId="128AAE3B" w14:textId="01D45AB7" w:rsidTr="00E27105">
        <w:tc>
          <w:tcPr>
            <w:tcW w:w="434" w:type="dxa"/>
            <w:shd w:val="clear" w:color="auto" w:fill="auto"/>
          </w:tcPr>
          <w:p w14:paraId="085970A0" w14:textId="26D38DCD" w:rsidR="00A27185" w:rsidRPr="003749DE" w:rsidRDefault="00A27185" w:rsidP="00A27185">
            <w:pPr>
              <w:jc w:val="center"/>
              <w:rPr>
                <w:rFonts w:ascii="Arial" w:hAnsi="Arial" w:cs="Arial"/>
                <w:b/>
                <w:sz w:val="22"/>
                <w:szCs w:val="22"/>
              </w:rPr>
            </w:pPr>
            <w:r w:rsidRPr="003749DE">
              <w:rPr>
                <w:rFonts w:ascii="Arial" w:hAnsi="Arial" w:cs="Arial"/>
                <w:b/>
                <w:sz w:val="22"/>
                <w:szCs w:val="22"/>
              </w:rPr>
              <w:t>6</w:t>
            </w:r>
          </w:p>
        </w:tc>
        <w:tc>
          <w:tcPr>
            <w:tcW w:w="5555" w:type="dxa"/>
            <w:shd w:val="clear" w:color="auto" w:fill="auto"/>
          </w:tcPr>
          <w:p w14:paraId="6A4268EA" w14:textId="77777777" w:rsidR="00A27185" w:rsidRPr="003749DE" w:rsidRDefault="00A27185" w:rsidP="00A27185">
            <w:pPr>
              <w:rPr>
                <w:rFonts w:ascii="Arial" w:hAnsi="Arial" w:cs="Arial"/>
                <w:b/>
                <w:sz w:val="22"/>
                <w:szCs w:val="22"/>
              </w:rPr>
            </w:pPr>
            <w:r w:rsidRPr="003749DE">
              <w:rPr>
                <w:rFonts w:ascii="Arial" w:hAnsi="Arial" w:cs="Arial"/>
                <w:b/>
                <w:sz w:val="22"/>
                <w:szCs w:val="22"/>
              </w:rPr>
              <w:t>Quality Statement and Philosophy</w:t>
            </w:r>
          </w:p>
        </w:tc>
        <w:tc>
          <w:tcPr>
            <w:tcW w:w="1150" w:type="dxa"/>
            <w:shd w:val="clear" w:color="auto" w:fill="auto"/>
          </w:tcPr>
          <w:p w14:paraId="10BFBB18" w14:textId="77777777" w:rsidR="00A27185" w:rsidRPr="003749DE" w:rsidRDefault="00A27185" w:rsidP="00A27185">
            <w:pPr>
              <w:rPr>
                <w:rFonts w:ascii="Arial" w:hAnsi="Arial" w:cs="Arial"/>
                <w:sz w:val="22"/>
                <w:szCs w:val="22"/>
              </w:rPr>
            </w:pPr>
          </w:p>
        </w:tc>
        <w:tc>
          <w:tcPr>
            <w:tcW w:w="2112" w:type="dxa"/>
          </w:tcPr>
          <w:p w14:paraId="26793248"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1.5.C</w:t>
            </w:r>
          </w:p>
        </w:tc>
        <w:tc>
          <w:tcPr>
            <w:tcW w:w="48" w:type="dxa"/>
          </w:tcPr>
          <w:p w14:paraId="42D6926D" w14:textId="77777777" w:rsidR="00A27185" w:rsidRPr="003749DE" w:rsidRDefault="00A27185" w:rsidP="00A27185">
            <w:pPr>
              <w:rPr>
                <w:rFonts w:ascii="Arial" w:hAnsi="Arial" w:cs="Arial"/>
                <w:sz w:val="18"/>
                <w:szCs w:val="18"/>
              </w:rPr>
            </w:pPr>
          </w:p>
        </w:tc>
      </w:tr>
      <w:tr w:rsidR="00A27185" w:rsidRPr="003749DE" w14:paraId="3E5D87A4" w14:textId="3780AE54" w:rsidTr="00E27105">
        <w:tc>
          <w:tcPr>
            <w:tcW w:w="434" w:type="dxa"/>
            <w:shd w:val="clear" w:color="auto" w:fill="auto"/>
          </w:tcPr>
          <w:p w14:paraId="6D4AB824" w14:textId="1FC423E8" w:rsidR="00A27185" w:rsidRPr="003749DE" w:rsidRDefault="00A27185" w:rsidP="00A27185">
            <w:pPr>
              <w:jc w:val="center"/>
              <w:rPr>
                <w:rFonts w:ascii="Arial" w:hAnsi="Arial" w:cs="Arial"/>
                <w:b/>
                <w:sz w:val="22"/>
                <w:szCs w:val="22"/>
              </w:rPr>
            </w:pPr>
            <w:r w:rsidRPr="003749DE">
              <w:rPr>
                <w:rFonts w:ascii="Arial" w:hAnsi="Arial" w:cs="Arial"/>
                <w:b/>
                <w:sz w:val="22"/>
                <w:szCs w:val="22"/>
              </w:rPr>
              <w:t>7</w:t>
            </w:r>
          </w:p>
        </w:tc>
        <w:tc>
          <w:tcPr>
            <w:tcW w:w="5555" w:type="dxa"/>
            <w:shd w:val="clear" w:color="auto" w:fill="auto"/>
          </w:tcPr>
          <w:p w14:paraId="66872B72" w14:textId="77777777" w:rsidR="00A27185" w:rsidRPr="003749DE" w:rsidRDefault="00A27185" w:rsidP="00A27185">
            <w:pPr>
              <w:rPr>
                <w:rFonts w:ascii="Arial" w:hAnsi="Arial" w:cs="Arial"/>
                <w:b/>
                <w:sz w:val="22"/>
                <w:szCs w:val="22"/>
              </w:rPr>
            </w:pPr>
            <w:r w:rsidRPr="003749DE">
              <w:rPr>
                <w:rFonts w:ascii="Arial" w:hAnsi="Arial" w:cs="Arial"/>
                <w:b/>
                <w:sz w:val="22"/>
                <w:szCs w:val="22"/>
              </w:rPr>
              <w:t>Pre-Installation</w:t>
            </w:r>
          </w:p>
        </w:tc>
        <w:tc>
          <w:tcPr>
            <w:tcW w:w="1150" w:type="dxa"/>
            <w:shd w:val="clear" w:color="auto" w:fill="auto"/>
          </w:tcPr>
          <w:p w14:paraId="6A9AA3AE" w14:textId="77777777" w:rsidR="00A27185" w:rsidRPr="003749DE" w:rsidRDefault="00A27185" w:rsidP="00A27185">
            <w:pPr>
              <w:rPr>
                <w:rFonts w:ascii="Arial" w:hAnsi="Arial" w:cs="Arial"/>
                <w:sz w:val="22"/>
                <w:szCs w:val="22"/>
              </w:rPr>
            </w:pPr>
          </w:p>
        </w:tc>
        <w:tc>
          <w:tcPr>
            <w:tcW w:w="2112" w:type="dxa"/>
          </w:tcPr>
          <w:p w14:paraId="4986404C" w14:textId="77777777" w:rsidR="00A27185" w:rsidRPr="00317F27" w:rsidRDefault="00A27185" w:rsidP="00A27185">
            <w:pPr>
              <w:rPr>
                <w:rFonts w:ascii="Arial" w:hAnsi="Arial" w:cs="Arial"/>
                <w:strike/>
                <w:color w:val="C00000"/>
                <w:sz w:val="18"/>
                <w:szCs w:val="18"/>
              </w:rPr>
            </w:pPr>
          </w:p>
        </w:tc>
        <w:tc>
          <w:tcPr>
            <w:tcW w:w="48" w:type="dxa"/>
          </w:tcPr>
          <w:p w14:paraId="4C456CA1" w14:textId="77777777" w:rsidR="00A27185" w:rsidRPr="003749DE" w:rsidRDefault="00A27185" w:rsidP="00A27185">
            <w:pPr>
              <w:rPr>
                <w:rFonts w:ascii="Arial" w:hAnsi="Arial" w:cs="Arial"/>
                <w:sz w:val="18"/>
                <w:szCs w:val="18"/>
              </w:rPr>
            </w:pPr>
          </w:p>
        </w:tc>
      </w:tr>
      <w:tr w:rsidR="00A27185" w:rsidRPr="003749DE" w14:paraId="2F8717BF" w14:textId="1797762F" w:rsidTr="00E27105">
        <w:tc>
          <w:tcPr>
            <w:tcW w:w="434" w:type="dxa"/>
            <w:shd w:val="clear" w:color="auto" w:fill="auto"/>
          </w:tcPr>
          <w:p w14:paraId="252964DD" w14:textId="251AC746" w:rsidR="00A27185" w:rsidRPr="003749DE" w:rsidRDefault="00A27185" w:rsidP="00A27185">
            <w:pPr>
              <w:jc w:val="center"/>
              <w:rPr>
                <w:rFonts w:ascii="Arial" w:hAnsi="Arial" w:cs="Arial"/>
                <w:sz w:val="22"/>
                <w:szCs w:val="22"/>
              </w:rPr>
            </w:pPr>
          </w:p>
        </w:tc>
        <w:tc>
          <w:tcPr>
            <w:tcW w:w="5555" w:type="dxa"/>
            <w:shd w:val="clear" w:color="auto" w:fill="auto"/>
          </w:tcPr>
          <w:p w14:paraId="400F344C"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Document Control</w:t>
            </w:r>
          </w:p>
        </w:tc>
        <w:tc>
          <w:tcPr>
            <w:tcW w:w="1150" w:type="dxa"/>
            <w:shd w:val="clear" w:color="auto" w:fill="auto"/>
          </w:tcPr>
          <w:p w14:paraId="2256226D" w14:textId="77777777" w:rsidR="00A27185" w:rsidRPr="003749DE" w:rsidRDefault="00A27185" w:rsidP="00A27185">
            <w:pPr>
              <w:rPr>
                <w:rFonts w:ascii="Arial" w:hAnsi="Arial" w:cs="Arial"/>
                <w:sz w:val="22"/>
                <w:szCs w:val="22"/>
              </w:rPr>
            </w:pPr>
            <w:r w:rsidRPr="003749DE">
              <w:rPr>
                <w:rFonts w:ascii="Arial" w:hAnsi="Arial" w:cs="Arial"/>
                <w:sz w:val="22"/>
                <w:szCs w:val="22"/>
              </w:rPr>
              <w:t>A</w:t>
            </w:r>
          </w:p>
        </w:tc>
        <w:tc>
          <w:tcPr>
            <w:tcW w:w="2112" w:type="dxa"/>
          </w:tcPr>
          <w:p w14:paraId="5D7368C4" w14:textId="1805B4CD" w:rsidR="00A27185" w:rsidRPr="00317F27" w:rsidRDefault="00A27185" w:rsidP="00A27185">
            <w:pPr>
              <w:rPr>
                <w:rFonts w:ascii="Arial" w:hAnsi="Arial" w:cs="Arial"/>
                <w:strike/>
                <w:color w:val="C00000"/>
                <w:sz w:val="14"/>
                <w:szCs w:val="14"/>
              </w:rPr>
            </w:pPr>
            <w:r w:rsidRPr="00317F27">
              <w:rPr>
                <w:rFonts w:ascii="Arial" w:hAnsi="Arial" w:cs="Arial"/>
                <w:strike/>
                <w:color w:val="C00000"/>
                <w:sz w:val="18"/>
                <w:szCs w:val="18"/>
              </w:rPr>
              <w:t xml:space="preserve">SOW </w:t>
            </w:r>
            <w:r w:rsidRPr="00317F27">
              <w:rPr>
                <w:rFonts w:ascii="Arial" w:hAnsi="Arial" w:cs="Arial"/>
                <w:strike/>
                <w:color w:val="C00000"/>
                <w:sz w:val="14"/>
                <w:szCs w:val="14"/>
              </w:rPr>
              <w:t>(Scope of Work)</w:t>
            </w:r>
            <w:r w:rsidRPr="00317F27">
              <w:rPr>
                <w:rFonts w:ascii="Arial" w:hAnsi="Arial" w:cs="Arial"/>
                <w:strike/>
                <w:color w:val="C00000"/>
                <w:sz w:val="18"/>
                <w:szCs w:val="18"/>
              </w:rPr>
              <w:t xml:space="preserve"> I.A.8</w:t>
            </w:r>
          </w:p>
        </w:tc>
        <w:tc>
          <w:tcPr>
            <w:tcW w:w="48" w:type="dxa"/>
          </w:tcPr>
          <w:p w14:paraId="607DE4D3" w14:textId="77777777" w:rsidR="00A27185" w:rsidRPr="003749DE" w:rsidRDefault="00A27185" w:rsidP="00A27185">
            <w:pPr>
              <w:rPr>
                <w:rFonts w:ascii="Arial" w:hAnsi="Arial" w:cs="Arial"/>
                <w:sz w:val="18"/>
                <w:szCs w:val="18"/>
              </w:rPr>
            </w:pPr>
          </w:p>
        </w:tc>
      </w:tr>
      <w:tr w:rsidR="00A27185" w:rsidRPr="003749DE" w14:paraId="339F30D7" w14:textId="6D1EA2F1" w:rsidTr="00E27105">
        <w:tc>
          <w:tcPr>
            <w:tcW w:w="434" w:type="dxa"/>
            <w:shd w:val="clear" w:color="auto" w:fill="auto"/>
          </w:tcPr>
          <w:p w14:paraId="6CA6CD7B" w14:textId="71BC0C67" w:rsidR="00A27185" w:rsidRPr="003749DE" w:rsidRDefault="00A27185" w:rsidP="00A27185">
            <w:pPr>
              <w:jc w:val="center"/>
              <w:rPr>
                <w:rFonts w:ascii="Arial" w:hAnsi="Arial" w:cs="Arial"/>
                <w:sz w:val="22"/>
                <w:szCs w:val="22"/>
              </w:rPr>
            </w:pPr>
          </w:p>
        </w:tc>
        <w:tc>
          <w:tcPr>
            <w:tcW w:w="5555" w:type="dxa"/>
            <w:shd w:val="clear" w:color="auto" w:fill="auto"/>
          </w:tcPr>
          <w:p w14:paraId="5625D261"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Requests for Information- RFIs</w:t>
            </w:r>
          </w:p>
        </w:tc>
        <w:tc>
          <w:tcPr>
            <w:tcW w:w="1150" w:type="dxa"/>
            <w:shd w:val="clear" w:color="auto" w:fill="auto"/>
          </w:tcPr>
          <w:p w14:paraId="0404C642" w14:textId="77777777" w:rsidR="00A27185" w:rsidRPr="003749DE" w:rsidRDefault="00A27185" w:rsidP="00A27185">
            <w:pPr>
              <w:rPr>
                <w:rFonts w:ascii="Arial" w:hAnsi="Arial" w:cs="Arial"/>
                <w:sz w:val="22"/>
                <w:szCs w:val="22"/>
              </w:rPr>
            </w:pPr>
            <w:r w:rsidRPr="003749DE">
              <w:rPr>
                <w:rFonts w:ascii="Arial" w:hAnsi="Arial" w:cs="Arial"/>
                <w:sz w:val="22"/>
                <w:szCs w:val="22"/>
              </w:rPr>
              <w:t>B</w:t>
            </w:r>
          </w:p>
        </w:tc>
        <w:tc>
          <w:tcPr>
            <w:tcW w:w="2112" w:type="dxa"/>
          </w:tcPr>
          <w:p w14:paraId="46367E7C" w14:textId="5EB5B944"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I.A-16, SOW I.D.9</w:t>
            </w:r>
          </w:p>
        </w:tc>
        <w:tc>
          <w:tcPr>
            <w:tcW w:w="48" w:type="dxa"/>
          </w:tcPr>
          <w:p w14:paraId="77656474" w14:textId="77777777" w:rsidR="00A27185" w:rsidRPr="003749DE" w:rsidRDefault="00A27185" w:rsidP="00A27185">
            <w:pPr>
              <w:rPr>
                <w:rFonts w:ascii="Arial" w:hAnsi="Arial" w:cs="Arial"/>
                <w:sz w:val="18"/>
                <w:szCs w:val="18"/>
              </w:rPr>
            </w:pPr>
          </w:p>
        </w:tc>
      </w:tr>
      <w:tr w:rsidR="00A27185" w:rsidRPr="003749DE" w14:paraId="7C326A46" w14:textId="534C9BDB" w:rsidTr="00E27105">
        <w:tc>
          <w:tcPr>
            <w:tcW w:w="434" w:type="dxa"/>
            <w:shd w:val="clear" w:color="auto" w:fill="auto"/>
          </w:tcPr>
          <w:p w14:paraId="7D21811E" w14:textId="018BE955" w:rsidR="00A27185" w:rsidRPr="003749DE" w:rsidRDefault="00A27185" w:rsidP="00A27185">
            <w:pPr>
              <w:jc w:val="center"/>
              <w:rPr>
                <w:rFonts w:ascii="Arial" w:hAnsi="Arial" w:cs="Arial"/>
                <w:sz w:val="22"/>
                <w:szCs w:val="22"/>
              </w:rPr>
            </w:pPr>
          </w:p>
        </w:tc>
        <w:tc>
          <w:tcPr>
            <w:tcW w:w="5555" w:type="dxa"/>
            <w:shd w:val="clear" w:color="auto" w:fill="auto"/>
          </w:tcPr>
          <w:p w14:paraId="09635403"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Project Submittals</w:t>
            </w:r>
          </w:p>
        </w:tc>
        <w:tc>
          <w:tcPr>
            <w:tcW w:w="1150" w:type="dxa"/>
            <w:shd w:val="clear" w:color="auto" w:fill="auto"/>
          </w:tcPr>
          <w:p w14:paraId="429AB129" w14:textId="77777777" w:rsidR="00A27185" w:rsidRPr="003749DE" w:rsidRDefault="00A27185" w:rsidP="00A27185">
            <w:pPr>
              <w:rPr>
                <w:rFonts w:ascii="Arial" w:hAnsi="Arial" w:cs="Arial"/>
                <w:sz w:val="22"/>
                <w:szCs w:val="22"/>
              </w:rPr>
            </w:pPr>
            <w:r w:rsidRPr="003749DE">
              <w:rPr>
                <w:rFonts w:ascii="Arial" w:hAnsi="Arial" w:cs="Arial"/>
                <w:sz w:val="22"/>
                <w:szCs w:val="22"/>
              </w:rPr>
              <w:t>C</w:t>
            </w:r>
          </w:p>
        </w:tc>
        <w:tc>
          <w:tcPr>
            <w:tcW w:w="2112" w:type="dxa"/>
          </w:tcPr>
          <w:p w14:paraId="438B42F8"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I.A-22</w:t>
            </w:r>
          </w:p>
          <w:p w14:paraId="5094EC19"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C.7</w:t>
            </w:r>
          </w:p>
        </w:tc>
        <w:tc>
          <w:tcPr>
            <w:tcW w:w="48" w:type="dxa"/>
          </w:tcPr>
          <w:p w14:paraId="463A497C" w14:textId="77777777" w:rsidR="00A27185" w:rsidRPr="003749DE" w:rsidRDefault="00A27185" w:rsidP="00A27185">
            <w:pPr>
              <w:rPr>
                <w:rFonts w:ascii="Arial" w:hAnsi="Arial" w:cs="Arial"/>
                <w:sz w:val="18"/>
                <w:szCs w:val="18"/>
              </w:rPr>
            </w:pPr>
          </w:p>
        </w:tc>
      </w:tr>
      <w:tr w:rsidR="00A27185" w:rsidRPr="003749DE" w14:paraId="6D13D6AE" w14:textId="35B16583" w:rsidTr="00E27105">
        <w:tc>
          <w:tcPr>
            <w:tcW w:w="434" w:type="dxa"/>
            <w:shd w:val="clear" w:color="auto" w:fill="auto"/>
          </w:tcPr>
          <w:p w14:paraId="3523EE8D" w14:textId="4CCA823D" w:rsidR="00A27185" w:rsidRPr="003749DE" w:rsidRDefault="00A27185" w:rsidP="00A27185">
            <w:pPr>
              <w:jc w:val="center"/>
              <w:rPr>
                <w:rFonts w:ascii="Arial" w:hAnsi="Arial" w:cs="Arial"/>
                <w:sz w:val="22"/>
                <w:szCs w:val="22"/>
              </w:rPr>
            </w:pPr>
          </w:p>
        </w:tc>
        <w:tc>
          <w:tcPr>
            <w:tcW w:w="5555" w:type="dxa"/>
            <w:shd w:val="clear" w:color="auto" w:fill="auto"/>
          </w:tcPr>
          <w:p w14:paraId="3E835916"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 xml:space="preserve">Building Information Modeling – BIM </w:t>
            </w:r>
          </w:p>
        </w:tc>
        <w:tc>
          <w:tcPr>
            <w:tcW w:w="1150" w:type="dxa"/>
            <w:shd w:val="clear" w:color="auto" w:fill="auto"/>
          </w:tcPr>
          <w:p w14:paraId="4FFD6DDE" w14:textId="77777777" w:rsidR="00A27185" w:rsidRPr="003749DE" w:rsidRDefault="00A27185" w:rsidP="00A27185">
            <w:pPr>
              <w:rPr>
                <w:rFonts w:ascii="Arial" w:hAnsi="Arial" w:cs="Arial"/>
                <w:sz w:val="22"/>
                <w:szCs w:val="22"/>
              </w:rPr>
            </w:pPr>
            <w:r w:rsidRPr="003749DE">
              <w:rPr>
                <w:rFonts w:ascii="Arial" w:hAnsi="Arial" w:cs="Arial"/>
                <w:sz w:val="22"/>
                <w:szCs w:val="22"/>
              </w:rPr>
              <w:t>D</w:t>
            </w:r>
          </w:p>
        </w:tc>
        <w:tc>
          <w:tcPr>
            <w:tcW w:w="2112" w:type="dxa"/>
          </w:tcPr>
          <w:p w14:paraId="486CC56D"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 xml:space="preserve">SOW II.B.11 </w:t>
            </w:r>
          </w:p>
          <w:p w14:paraId="0FDEB008"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II.B.24</w:t>
            </w:r>
          </w:p>
        </w:tc>
        <w:tc>
          <w:tcPr>
            <w:tcW w:w="48" w:type="dxa"/>
          </w:tcPr>
          <w:p w14:paraId="6C1F9716" w14:textId="77777777" w:rsidR="00A27185" w:rsidRPr="003749DE" w:rsidRDefault="00A27185" w:rsidP="00A27185">
            <w:pPr>
              <w:rPr>
                <w:rFonts w:ascii="Arial" w:hAnsi="Arial" w:cs="Arial"/>
                <w:sz w:val="18"/>
                <w:szCs w:val="18"/>
              </w:rPr>
            </w:pPr>
          </w:p>
        </w:tc>
      </w:tr>
      <w:tr w:rsidR="00A27185" w:rsidRPr="003749DE" w14:paraId="2AF711C4" w14:textId="72FF6243" w:rsidTr="00E27105">
        <w:tc>
          <w:tcPr>
            <w:tcW w:w="434" w:type="dxa"/>
            <w:shd w:val="clear" w:color="auto" w:fill="auto"/>
          </w:tcPr>
          <w:p w14:paraId="2D1FBEC2" w14:textId="7915DD5F" w:rsidR="00A27185" w:rsidRPr="003749DE" w:rsidRDefault="00A27185" w:rsidP="00A27185">
            <w:pPr>
              <w:jc w:val="center"/>
              <w:rPr>
                <w:rFonts w:ascii="Arial" w:hAnsi="Arial" w:cs="Arial"/>
                <w:sz w:val="22"/>
                <w:szCs w:val="22"/>
              </w:rPr>
            </w:pPr>
          </w:p>
        </w:tc>
        <w:tc>
          <w:tcPr>
            <w:tcW w:w="5555" w:type="dxa"/>
            <w:shd w:val="clear" w:color="auto" w:fill="auto"/>
          </w:tcPr>
          <w:p w14:paraId="35E5E188"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Mock-ups</w:t>
            </w:r>
          </w:p>
        </w:tc>
        <w:tc>
          <w:tcPr>
            <w:tcW w:w="1150" w:type="dxa"/>
            <w:shd w:val="clear" w:color="auto" w:fill="auto"/>
          </w:tcPr>
          <w:p w14:paraId="4F09FC11" w14:textId="77777777" w:rsidR="00A27185" w:rsidRPr="003749DE" w:rsidRDefault="00A27185" w:rsidP="00A27185">
            <w:pPr>
              <w:rPr>
                <w:rFonts w:ascii="Arial" w:hAnsi="Arial" w:cs="Arial"/>
                <w:sz w:val="22"/>
                <w:szCs w:val="22"/>
              </w:rPr>
            </w:pPr>
            <w:r w:rsidRPr="003749DE">
              <w:rPr>
                <w:rFonts w:ascii="Arial" w:hAnsi="Arial" w:cs="Arial"/>
                <w:sz w:val="22"/>
                <w:szCs w:val="22"/>
              </w:rPr>
              <w:t>E</w:t>
            </w:r>
          </w:p>
        </w:tc>
        <w:tc>
          <w:tcPr>
            <w:tcW w:w="2112" w:type="dxa"/>
          </w:tcPr>
          <w:p w14:paraId="4D17F3F6"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w:t>
            </w:r>
            <w:proofErr w:type="gramStart"/>
            <w:r w:rsidRPr="00317F27">
              <w:rPr>
                <w:rFonts w:ascii="Arial" w:hAnsi="Arial" w:cs="Arial"/>
                <w:strike/>
                <w:color w:val="C00000"/>
                <w:sz w:val="18"/>
                <w:szCs w:val="18"/>
              </w:rPr>
              <w:t>2.D</w:t>
            </w:r>
            <w:proofErr w:type="gramEnd"/>
          </w:p>
        </w:tc>
        <w:tc>
          <w:tcPr>
            <w:tcW w:w="48" w:type="dxa"/>
          </w:tcPr>
          <w:p w14:paraId="49FF52CD" w14:textId="77777777" w:rsidR="00A27185" w:rsidRPr="003749DE" w:rsidRDefault="00A27185" w:rsidP="00A27185">
            <w:pPr>
              <w:rPr>
                <w:rFonts w:ascii="Arial" w:hAnsi="Arial" w:cs="Arial"/>
                <w:sz w:val="18"/>
                <w:szCs w:val="18"/>
              </w:rPr>
            </w:pPr>
          </w:p>
        </w:tc>
      </w:tr>
      <w:tr w:rsidR="00A27185" w:rsidRPr="003749DE" w14:paraId="562DEABD" w14:textId="286F0939" w:rsidTr="00E27105">
        <w:tc>
          <w:tcPr>
            <w:tcW w:w="434" w:type="dxa"/>
            <w:shd w:val="clear" w:color="auto" w:fill="auto"/>
          </w:tcPr>
          <w:p w14:paraId="6371472B" w14:textId="03DFD3E9" w:rsidR="00A27185" w:rsidRPr="003749DE" w:rsidRDefault="00A27185" w:rsidP="00A27185">
            <w:pPr>
              <w:jc w:val="center"/>
              <w:rPr>
                <w:rFonts w:ascii="Arial" w:hAnsi="Arial" w:cs="Arial"/>
                <w:sz w:val="22"/>
                <w:szCs w:val="22"/>
              </w:rPr>
            </w:pPr>
          </w:p>
        </w:tc>
        <w:tc>
          <w:tcPr>
            <w:tcW w:w="5555" w:type="dxa"/>
            <w:shd w:val="clear" w:color="auto" w:fill="auto"/>
          </w:tcPr>
          <w:p w14:paraId="0BC43AF4"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Pre-Construction Quality Meetings</w:t>
            </w:r>
          </w:p>
        </w:tc>
        <w:tc>
          <w:tcPr>
            <w:tcW w:w="1150" w:type="dxa"/>
            <w:shd w:val="clear" w:color="auto" w:fill="auto"/>
          </w:tcPr>
          <w:p w14:paraId="02165F90" w14:textId="77777777" w:rsidR="00A27185" w:rsidRPr="003749DE" w:rsidRDefault="00A27185" w:rsidP="00A27185">
            <w:pPr>
              <w:rPr>
                <w:rFonts w:ascii="Arial" w:hAnsi="Arial" w:cs="Arial"/>
                <w:sz w:val="22"/>
                <w:szCs w:val="22"/>
              </w:rPr>
            </w:pPr>
            <w:r w:rsidRPr="003749DE">
              <w:rPr>
                <w:rFonts w:ascii="Arial" w:hAnsi="Arial" w:cs="Arial"/>
                <w:sz w:val="22"/>
                <w:szCs w:val="22"/>
              </w:rPr>
              <w:t>F</w:t>
            </w:r>
          </w:p>
        </w:tc>
        <w:tc>
          <w:tcPr>
            <w:tcW w:w="2112" w:type="dxa"/>
          </w:tcPr>
          <w:p w14:paraId="2F5CBE47"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I.A-40</w:t>
            </w:r>
          </w:p>
          <w:p w14:paraId="13FC6EA8"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1.5.H</w:t>
            </w:r>
          </w:p>
        </w:tc>
        <w:tc>
          <w:tcPr>
            <w:tcW w:w="48" w:type="dxa"/>
          </w:tcPr>
          <w:p w14:paraId="6234445A" w14:textId="77777777" w:rsidR="00A27185" w:rsidRPr="003749DE" w:rsidRDefault="00A27185" w:rsidP="00A27185">
            <w:pPr>
              <w:rPr>
                <w:rFonts w:ascii="Arial" w:hAnsi="Arial" w:cs="Arial"/>
                <w:sz w:val="18"/>
                <w:szCs w:val="18"/>
              </w:rPr>
            </w:pPr>
          </w:p>
        </w:tc>
      </w:tr>
      <w:tr w:rsidR="00A27185" w:rsidRPr="003749DE" w14:paraId="79899418" w14:textId="68FB1E43" w:rsidTr="00E27105">
        <w:tc>
          <w:tcPr>
            <w:tcW w:w="434" w:type="dxa"/>
            <w:shd w:val="clear" w:color="auto" w:fill="auto"/>
          </w:tcPr>
          <w:p w14:paraId="3A9327FB" w14:textId="1B85A72E" w:rsidR="00A27185" w:rsidRPr="003749DE" w:rsidRDefault="00A27185" w:rsidP="00A27185">
            <w:pPr>
              <w:jc w:val="center"/>
              <w:rPr>
                <w:rFonts w:ascii="Arial" w:hAnsi="Arial" w:cs="Arial"/>
                <w:b/>
                <w:sz w:val="22"/>
                <w:szCs w:val="22"/>
              </w:rPr>
            </w:pPr>
            <w:r w:rsidRPr="003749DE">
              <w:rPr>
                <w:rFonts w:ascii="Arial" w:hAnsi="Arial" w:cs="Arial"/>
                <w:b/>
                <w:sz w:val="22"/>
                <w:szCs w:val="22"/>
              </w:rPr>
              <w:t>8</w:t>
            </w:r>
          </w:p>
        </w:tc>
        <w:tc>
          <w:tcPr>
            <w:tcW w:w="5555" w:type="dxa"/>
            <w:shd w:val="clear" w:color="auto" w:fill="auto"/>
          </w:tcPr>
          <w:p w14:paraId="3A71A16D" w14:textId="77777777" w:rsidR="00A27185" w:rsidRPr="003749DE" w:rsidRDefault="00A27185" w:rsidP="00A27185">
            <w:pPr>
              <w:rPr>
                <w:rFonts w:ascii="Arial" w:hAnsi="Arial" w:cs="Arial"/>
                <w:b/>
                <w:sz w:val="22"/>
                <w:szCs w:val="22"/>
              </w:rPr>
            </w:pPr>
            <w:r w:rsidRPr="003749DE">
              <w:rPr>
                <w:rFonts w:ascii="Arial" w:hAnsi="Arial" w:cs="Arial"/>
                <w:b/>
                <w:sz w:val="22"/>
                <w:szCs w:val="22"/>
              </w:rPr>
              <w:t>Installation</w:t>
            </w:r>
          </w:p>
        </w:tc>
        <w:tc>
          <w:tcPr>
            <w:tcW w:w="1150" w:type="dxa"/>
            <w:shd w:val="clear" w:color="auto" w:fill="auto"/>
          </w:tcPr>
          <w:p w14:paraId="344A92E3" w14:textId="77777777" w:rsidR="00A27185" w:rsidRPr="003749DE" w:rsidRDefault="00A27185" w:rsidP="00A27185">
            <w:pPr>
              <w:rPr>
                <w:rFonts w:ascii="Arial" w:hAnsi="Arial" w:cs="Arial"/>
                <w:sz w:val="22"/>
                <w:szCs w:val="22"/>
              </w:rPr>
            </w:pPr>
          </w:p>
        </w:tc>
        <w:tc>
          <w:tcPr>
            <w:tcW w:w="2112" w:type="dxa"/>
          </w:tcPr>
          <w:p w14:paraId="2BF1E276" w14:textId="77777777" w:rsidR="00A27185" w:rsidRPr="00317F27" w:rsidRDefault="00A27185" w:rsidP="00A27185">
            <w:pPr>
              <w:rPr>
                <w:rFonts w:ascii="Arial" w:hAnsi="Arial" w:cs="Arial"/>
                <w:strike/>
                <w:color w:val="C00000"/>
                <w:sz w:val="18"/>
                <w:szCs w:val="18"/>
              </w:rPr>
            </w:pPr>
          </w:p>
        </w:tc>
        <w:tc>
          <w:tcPr>
            <w:tcW w:w="48" w:type="dxa"/>
          </w:tcPr>
          <w:p w14:paraId="6B775096" w14:textId="77777777" w:rsidR="00A27185" w:rsidRPr="003749DE" w:rsidRDefault="00A27185" w:rsidP="00A27185">
            <w:pPr>
              <w:rPr>
                <w:rFonts w:ascii="Arial" w:hAnsi="Arial" w:cs="Arial"/>
                <w:sz w:val="18"/>
                <w:szCs w:val="18"/>
              </w:rPr>
            </w:pPr>
          </w:p>
        </w:tc>
      </w:tr>
      <w:tr w:rsidR="00A27185" w:rsidRPr="003749DE" w14:paraId="6852752B" w14:textId="080A3E31" w:rsidTr="00E27105">
        <w:tc>
          <w:tcPr>
            <w:tcW w:w="434" w:type="dxa"/>
            <w:shd w:val="clear" w:color="auto" w:fill="auto"/>
          </w:tcPr>
          <w:p w14:paraId="2E0344A5" w14:textId="26EE4CFA" w:rsidR="00A27185" w:rsidRPr="003749DE" w:rsidRDefault="00A27185" w:rsidP="00A27185">
            <w:pPr>
              <w:jc w:val="center"/>
              <w:rPr>
                <w:rFonts w:ascii="Arial" w:hAnsi="Arial" w:cs="Arial"/>
                <w:sz w:val="22"/>
                <w:szCs w:val="22"/>
              </w:rPr>
            </w:pPr>
          </w:p>
        </w:tc>
        <w:tc>
          <w:tcPr>
            <w:tcW w:w="5555" w:type="dxa"/>
            <w:shd w:val="clear" w:color="auto" w:fill="auto"/>
          </w:tcPr>
          <w:p w14:paraId="4E6D4562"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Establish, Maintain, &amp; Communicate Control Lines</w:t>
            </w:r>
          </w:p>
        </w:tc>
        <w:tc>
          <w:tcPr>
            <w:tcW w:w="1150" w:type="dxa"/>
            <w:shd w:val="clear" w:color="auto" w:fill="auto"/>
          </w:tcPr>
          <w:p w14:paraId="510B9977" w14:textId="77777777" w:rsidR="00A27185" w:rsidRPr="003749DE" w:rsidRDefault="00A27185" w:rsidP="00A27185">
            <w:pPr>
              <w:rPr>
                <w:rFonts w:ascii="Arial" w:hAnsi="Arial" w:cs="Arial"/>
                <w:sz w:val="22"/>
                <w:szCs w:val="22"/>
              </w:rPr>
            </w:pPr>
            <w:r w:rsidRPr="003749DE">
              <w:rPr>
                <w:rFonts w:ascii="Arial" w:hAnsi="Arial" w:cs="Arial"/>
                <w:sz w:val="22"/>
                <w:szCs w:val="22"/>
              </w:rPr>
              <w:t>G</w:t>
            </w:r>
          </w:p>
        </w:tc>
        <w:tc>
          <w:tcPr>
            <w:tcW w:w="2112" w:type="dxa"/>
          </w:tcPr>
          <w:p w14:paraId="450B5467" w14:textId="1A4D4BC1"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 xml:space="preserve">SOW I.A-41  </w:t>
            </w:r>
          </w:p>
          <w:p w14:paraId="5EB1DC04"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II.B.10</w:t>
            </w:r>
          </w:p>
        </w:tc>
        <w:tc>
          <w:tcPr>
            <w:tcW w:w="48" w:type="dxa"/>
          </w:tcPr>
          <w:p w14:paraId="6F0F037D" w14:textId="77777777" w:rsidR="00A27185" w:rsidRPr="003749DE" w:rsidRDefault="00A27185" w:rsidP="00A27185">
            <w:pPr>
              <w:rPr>
                <w:rFonts w:ascii="Arial" w:hAnsi="Arial" w:cs="Arial"/>
                <w:sz w:val="18"/>
                <w:szCs w:val="18"/>
              </w:rPr>
            </w:pPr>
          </w:p>
        </w:tc>
      </w:tr>
      <w:tr w:rsidR="00A27185" w:rsidRPr="003749DE" w14:paraId="5437921E" w14:textId="28896BF6" w:rsidTr="00E27105">
        <w:tc>
          <w:tcPr>
            <w:tcW w:w="434" w:type="dxa"/>
            <w:shd w:val="clear" w:color="auto" w:fill="auto"/>
          </w:tcPr>
          <w:p w14:paraId="3E65EC28" w14:textId="1A1BE13F" w:rsidR="00A27185" w:rsidRPr="003749DE" w:rsidRDefault="00A27185" w:rsidP="00A27185">
            <w:pPr>
              <w:jc w:val="center"/>
              <w:rPr>
                <w:rFonts w:ascii="Arial" w:hAnsi="Arial" w:cs="Arial"/>
                <w:sz w:val="22"/>
                <w:szCs w:val="22"/>
              </w:rPr>
            </w:pPr>
          </w:p>
        </w:tc>
        <w:tc>
          <w:tcPr>
            <w:tcW w:w="5555" w:type="dxa"/>
            <w:shd w:val="clear" w:color="auto" w:fill="auto"/>
          </w:tcPr>
          <w:p w14:paraId="672185D5"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Pre-pour Inspections</w:t>
            </w:r>
          </w:p>
        </w:tc>
        <w:tc>
          <w:tcPr>
            <w:tcW w:w="1150" w:type="dxa"/>
            <w:shd w:val="clear" w:color="auto" w:fill="auto"/>
          </w:tcPr>
          <w:p w14:paraId="0C182B47" w14:textId="77777777" w:rsidR="00A27185" w:rsidRPr="003749DE" w:rsidRDefault="00A27185" w:rsidP="00A27185">
            <w:pPr>
              <w:rPr>
                <w:rFonts w:ascii="Arial" w:hAnsi="Arial" w:cs="Arial"/>
                <w:sz w:val="22"/>
                <w:szCs w:val="22"/>
              </w:rPr>
            </w:pPr>
            <w:r w:rsidRPr="003749DE">
              <w:rPr>
                <w:rFonts w:ascii="Arial" w:hAnsi="Arial" w:cs="Arial"/>
                <w:sz w:val="22"/>
                <w:szCs w:val="22"/>
              </w:rPr>
              <w:t>H</w:t>
            </w:r>
          </w:p>
        </w:tc>
        <w:tc>
          <w:tcPr>
            <w:tcW w:w="2112" w:type="dxa"/>
          </w:tcPr>
          <w:p w14:paraId="1640EFAE"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w:t>
            </w:r>
            <w:proofErr w:type="gramStart"/>
            <w:r w:rsidRPr="00317F27">
              <w:rPr>
                <w:rFonts w:ascii="Arial" w:hAnsi="Arial" w:cs="Arial"/>
                <w:strike/>
                <w:color w:val="C00000"/>
                <w:sz w:val="18"/>
                <w:szCs w:val="18"/>
              </w:rPr>
              <w:t>6.A</w:t>
            </w:r>
            <w:proofErr w:type="gramEnd"/>
          </w:p>
        </w:tc>
        <w:tc>
          <w:tcPr>
            <w:tcW w:w="48" w:type="dxa"/>
          </w:tcPr>
          <w:p w14:paraId="4E253A29" w14:textId="77777777" w:rsidR="00A27185" w:rsidRPr="003749DE" w:rsidRDefault="00A27185" w:rsidP="00A27185">
            <w:pPr>
              <w:rPr>
                <w:rFonts w:ascii="Arial" w:hAnsi="Arial" w:cs="Arial"/>
                <w:sz w:val="18"/>
                <w:szCs w:val="18"/>
              </w:rPr>
            </w:pPr>
          </w:p>
        </w:tc>
      </w:tr>
      <w:tr w:rsidR="00A27185" w:rsidRPr="003749DE" w14:paraId="55BDDF9C" w14:textId="766AABD5" w:rsidTr="00E27105">
        <w:tc>
          <w:tcPr>
            <w:tcW w:w="434" w:type="dxa"/>
            <w:shd w:val="clear" w:color="auto" w:fill="auto"/>
          </w:tcPr>
          <w:p w14:paraId="72ED73AB" w14:textId="4D489D09" w:rsidR="00A27185" w:rsidRPr="003749DE" w:rsidRDefault="00A27185" w:rsidP="00A27185">
            <w:pPr>
              <w:jc w:val="center"/>
              <w:rPr>
                <w:rFonts w:ascii="Arial" w:hAnsi="Arial" w:cs="Arial"/>
                <w:sz w:val="22"/>
                <w:szCs w:val="22"/>
              </w:rPr>
            </w:pPr>
          </w:p>
        </w:tc>
        <w:tc>
          <w:tcPr>
            <w:tcW w:w="5555" w:type="dxa"/>
            <w:shd w:val="clear" w:color="auto" w:fill="auto"/>
          </w:tcPr>
          <w:p w14:paraId="1A7B611B"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3</w:t>
            </w:r>
            <w:r w:rsidRPr="003749DE">
              <w:rPr>
                <w:rFonts w:ascii="Arial" w:hAnsi="Arial" w:cs="Arial"/>
                <w:sz w:val="22"/>
                <w:szCs w:val="22"/>
                <w:vertAlign w:val="superscript"/>
              </w:rPr>
              <w:t>rd</w:t>
            </w:r>
            <w:r w:rsidRPr="003749DE">
              <w:rPr>
                <w:rFonts w:ascii="Arial" w:hAnsi="Arial" w:cs="Arial"/>
                <w:sz w:val="22"/>
                <w:szCs w:val="22"/>
              </w:rPr>
              <w:t xml:space="preserve"> Party Testing Verification</w:t>
            </w:r>
          </w:p>
        </w:tc>
        <w:tc>
          <w:tcPr>
            <w:tcW w:w="1150" w:type="dxa"/>
            <w:shd w:val="clear" w:color="auto" w:fill="auto"/>
          </w:tcPr>
          <w:p w14:paraId="0A491790" w14:textId="77777777" w:rsidR="00A27185" w:rsidRPr="003749DE" w:rsidRDefault="00A27185" w:rsidP="00A27185">
            <w:pPr>
              <w:rPr>
                <w:rFonts w:ascii="Arial" w:hAnsi="Arial" w:cs="Arial"/>
                <w:sz w:val="22"/>
                <w:szCs w:val="22"/>
              </w:rPr>
            </w:pPr>
            <w:r w:rsidRPr="003749DE">
              <w:rPr>
                <w:rFonts w:ascii="Arial" w:hAnsi="Arial" w:cs="Arial"/>
                <w:sz w:val="22"/>
                <w:szCs w:val="22"/>
              </w:rPr>
              <w:t>I</w:t>
            </w:r>
          </w:p>
        </w:tc>
        <w:tc>
          <w:tcPr>
            <w:tcW w:w="2112" w:type="dxa"/>
          </w:tcPr>
          <w:p w14:paraId="31199F1E"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 xml:space="preserve">SOW I.D.2&amp;3 </w:t>
            </w:r>
          </w:p>
          <w:p w14:paraId="3EFA1764"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II.B.26 &amp; 27</w:t>
            </w:r>
          </w:p>
          <w:p w14:paraId="1B603AD6"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01 4000 1.9 &amp; 1.10</w:t>
            </w:r>
          </w:p>
        </w:tc>
        <w:tc>
          <w:tcPr>
            <w:tcW w:w="48" w:type="dxa"/>
          </w:tcPr>
          <w:p w14:paraId="541CECD2" w14:textId="77777777" w:rsidR="00A27185" w:rsidRPr="003749DE" w:rsidRDefault="00A27185" w:rsidP="00A27185">
            <w:pPr>
              <w:rPr>
                <w:rFonts w:ascii="Arial" w:hAnsi="Arial" w:cs="Arial"/>
                <w:sz w:val="18"/>
                <w:szCs w:val="18"/>
              </w:rPr>
            </w:pPr>
          </w:p>
        </w:tc>
      </w:tr>
      <w:tr w:rsidR="00A27185" w:rsidRPr="003749DE" w14:paraId="433D0343" w14:textId="1BFB2F0F" w:rsidTr="00E27105">
        <w:tc>
          <w:tcPr>
            <w:tcW w:w="434" w:type="dxa"/>
            <w:shd w:val="clear" w:color="auto" w:fill="auto"/>
          </w:tcPr>
          <w:p w14:paraId="70384287" w14:textId="4BCFC82F" w:rsidR="00A27185" w:rsidRPr="003749DE" w:rsidRDefault="00A27185" w:rsidP="00A27185">
            <w:pPr>
              <w:jc w:val="center"/>
              <w:rPr>
                <w:rFonts w:ascii="Arial" w:hAnsi="Arial" w:cs="Arial"/>
                <w:sz w:val="22"/>
                <w:szCs w:val="22"/>
              </w:rPr>
            </w:pPr>
          </w:p>
        </w:tc>
        <w:tc>
          <w:tcPr>
            <w:tcW w:w="5555" w:type="dxa"/>
            <w:shd w:val="clear" w:color="auto" w:fill="auto"/>
          </w:tcPr>
          <w:p w14:paraId="395D3399"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Hot Weather Concreting</w:t>
            </w:r>
          </w:p>
        </w:tc>
        <w:tc>
          <w:tcPr>
            <w:tcW w:w="1150" w:type="dxa"/>
            <w:shd w:val="clear" w:color="auto" w:fill="auto"/>
          </w:tcPr>
          <w:p w14:paraId="4791467B" w14:textId="77777777" w:rsidR="00A27185" w:rsidRPr="003749DE" w:rsidRDefault="00A27185" w:rsidP="00A27185">
            <w:pPr>
              <w:rPr>
                <w:rFonts w:ascii="Arial" w:hAnsi="Arial" w:cs="Arial"/>
                <w:sz w:val="22"/>
                <w:szCs w:val="22"/>
              </w:rPr>
            </w:pPr>
            <w:r w:rsidRPr="003749DE">
              <w:rPr>
                <w:rFonts w:ascii="Arial" w:hAnsi="Arial" w:cs="Arial"/>
                <w:sz w:val="22"/>
                <w:szCs w:val="22"/>
              </w:rPr>
              <w:t>J</w:t>
            </w:r>
          </w:p>
        </w:tc>
        <w:tc>
          <w:tcPr>
            <w:tcW w:w="2112" w:type="dxa"/>
          </w:tcPr>
          <w:p w14:paraId="2B49A49E"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w:t>
            </w:r>
            <w:proofErr w:type="gramStart"/>
            <w:r w:rsidRPr="00317F27">
              <w:rPr>
                <w:rFonts w:ascii="Arial" w:hAnsi="Arial" w:cs="Arial"/>
                <w:strike/>
                <w:color w:val="C00000"/>
                <w:sz w:val="18"/>
                <w:szCs w:val="18"/>
              </w:rPr>
              <w:t>6.G</w:t>
            </w:r>
            <w:proofErr w:type="gramEnd"/>
          </w:p>
        </w:tc>
        <w:tc>
          <w:tcPr>
            <w:tcW w:w="48" w:type="dxa"/>
          </w:tcPr>
          <w:p w14:paraId="72E4F8B1" w14:textId="77777777" w:rsidR="00A27185" w:rsidRPr="003749DE" w:rsidRDefault="00A27185" w:rsidP="00A27185">
            <w:pPr>
              <w:rPr>
                <w:rFonts w:ascii="Arial" w:hAnsi="Arial" w:cs="Arial"/>
                <w:sz w:val="18"/>
                <w:szCs w:val="18"/>
              </w:rPr>
            </w:pPr>
          </w:p>
        </w:tc>
      </w:tr>
      <w:tr w:rsidR="00A27185" w:rsidRPr="003749DE" w14:paraId="7D91566A" w14:textId="3B65B936" w:rsidTr="00E27105">
        <w:tc>
          <w:tcPr>
            <w:tcW w:w="434" w:type="dxa"/>
            <w:shd w:val="clear" w:color="auto" w:fill="auto"/>
          </w:tcPr>
          <w:p w14:paraId="16B2EE38" w14:textId="24F9BD18" w:rsidR="00A27185" w:rsidRPr="003749DE" w:rsidRDefault="00A27185" w:rsidP="00A27185">
            <w:pPr>
              <w:jc w:val="center"/>
              <w:rPr>
                <w:rFonts w:ascii="Arial" w:hAnsi="Arial" w:cs="Arial"/>
                <w:sz w:val="22"/>
                <w:szCs w:val="22"/>
              </w:rPr>
            </w:pPr>
          </w:p>
        </w:tc>
        <w:tc>
          <w:tcPr>
            <w:tcW w:w="5555" w:type="dxa"/>
            <w:shd w:val="clear" w:color="auto" w:fill="auto"/>
          </w:tcPr>
          <w:p w14:paraId="69699BC1"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Cold Weather Concreting</w:t>
            </w:r>
          </w:p>
        </w:tc>
        <w:tc>
          <w:tcPr>
            <w:tcW w:w="1150" w:type="dxa"/>
            <w:shd w:val="clear" w:color="auto" w:fill="auto"/>
          </w:tcPr>
          <w:p w14:paraId="13892AE9" w14:textId="77777777" w:rsidR="00A27185" w:rsidRPr="003749DE" w:rsidRDefault="00A27185" w:rsidP="00A27185">
            <w:pPr>
              <w:rPr>
                <w:rFonts w:ascii="Arial" w:hAnsi="Arial" w:cs="Arial"/>
                <w:sz w:val="22"/>
                <w:szCs w:val="22"/>
              </w:rPr>
            </w:pPr>
            <w:r w:rsidRPr="003749DE">
              <w:rPr>
                <w:rFonts w:ascii="Arial" w:hAnsi="Arial" w:cs="Arial"/>
                <w:sz w:val="22"/>
                <w:szCs w:val="22"/>
              </w:rPr>
              <w:t>K</w:t>
            </w:r>
          </w:p>
        </w:tc>
        <w:tc>
          <w:tcPr>
            <w:tcW w:w="2112" w:type="dxa"/>
          </w:tcPr>
          <w:p w14:paraId="103FE06C"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w:t>
            </w:r>
            <w:proofErr w:type="gramStart"/>
            <w:r w:rsidRPr="00317F27">
              <w:rPr>
                <w:rFonts w:ascii="Arial" w:hAnsi="Arial" w:cs="Arial"/>
                <w:strike/>
                <w:color w:val="C00000"/>
                <w:sz w:val="18"/>
                <w:szCs w:val="18"/>
              </w:rPr>
              <w:t>6.F</w:t>
            </w:r>
            <w:proofErr w:type="gramEnd"/>
          </w:p>
        </w:tc>
        <w:tc>
          <w:tcPr>
            <w:tcW w:w="48" w:type="dxa"/>
          </w:tcPr>
          <w:p w14:paraId="1DFA7773" w14:textId="77777777" w:rsidR="00A27185" w:rsidRPr="003749DE" w:rsidRDefault="00A27185" w:rsidP="00A27185">
            <w:pPr>
              <w:rPr>
                <w:rFonts w:ascii="Arial" w:hAnsi="Arial" w:cs="Arial"/>
                <w:sz w:val="18"/>
                <w:szCs w:val="18"/>
              </w:rPr>
            </w:pPr>
          </w:p>
        </w:tc>
      </w:tr>
      <w:tr w:rsidR="00A27185" w:rsidRPr="003749DE" w14:paraId="3BE36C18" w14:textId="144AE8C1" w:rsidTr="00E27105">
        <w:tc>
          <w:tcPr>
            <w:tcW w:w="434" w:type="dxa"/>
            <w:shd w:val="clear" w:color="auto" w:fill="auto"/>
          </w:tcPr>
          <w:p w14:paraId="4BAD0FC7" w14:textId="7D754C67" w:rsidR="00A27185" w:rsidRPr="003749DE" w:rsidRDefault="00A27185" w:rsidP="00A27185">
            <w:pPr>
              <w:jc w:val="center"/>
              <w:rPr>
                <w:rFonts w:ascii="Arial" w:hAnsi="Arial" w:cs="Arial"/>
                <w:sz w:val="22"/>
                <w:szCs w:val="22"/>
              </w:rPr>
            </w:pPr>
          </w:p>
        </w:tc>
        <w:tc>
          <w:tcPr>
            <w:tcW w:w="5555" w:type="dxa"/>
            <w:shd w:val="clear" w:color="auto" w:fill="auto"/>
          </w:tcPr>
          <w:p w14:paraId="49431517" w14:textId="58915AAE" w:rsidR="00A27185" w:rsidRPr="003749DE" w:rsidRDefault="00A27185" w:rsidP="00A27185">
            <w:pPr>
              <w:ind w:left="720"/>
              <w:rPr>
                <w:rFonts w:ascii="Arial" w:hAnsi="Arial" w:cs="Arial"/>
                <w:sz w:val="22"/>
                <w:szCs w:val="22"/>
              </w:rPr>
            </w:pPr>
            <w:r w:rsidRPr="003749DE">
              <w:rPr>
                <w:rFonts w:ascii="Arial" w:hAnsi="Arial" w:cs="Arial"/>
                <w:sz w:val="22"/>
                <w:szCs w:val="22"/>
              </w:rPr>
              <w:t>Mass Concrete</w:t>
            </w:r>
            <w:r>
              <w:rPr>
                <w:rFonts w:ascii="Arial" w:hAnsi="Arial" w:cs="Arial"/>
                <w:sz w:val="22"/>
                <w:szCs w:val="22"/>
              </w:rPr>
              <w:t xml:space="preserve"> (if required)</w:t>
            </w:r>
          </w:p>
        </w:tc>
        <w:tc>
          <w:tcPr>
            <w:tcW w:w="1150" w:type="dxa"/>
            <w:shd w:val="clear" w:color="auto" w:fill="auto"/>
          </w:tcPr>
          <w:p w14:paraId="2D8CFE5B" w14:textId="4774D3C7" w:rsidR="00A27185" w:rsidRPr="003749DE" w:rsidRDefault="00A27185" w:rsidP="00A27185">
            <w:pPr>
              <w:rPr>
                <w:rFonts w:ascii="Arial" w:hAnsi="Arial" w:cs="Arial"/>
                <w:sz w:val="22"/>
                <w:szCs w:val="22"/>
              </w:rPr>
            </w:pPr>
            <w:r w:rsidRPr="003749DE">
              <w:rPr>
                <w:rFonts w:ascii="Arial" w:hAnsi="Arial" w:cs="Arial"/>
                <w:sz w:val="22"/>
                <w:szCs w:val="22"/>
              </w:rPr>
              <w:t>L</w:t>
            </w:r>
            <w:r>
              <w:rPr>
                <w:rFonts w:ascii="Arial" w:hAnsi="Arial" w:cs="Arial"/>
                <w:sz w:val="22"/>
                <w:szCs w:val="22"/>
              </w:rPr>
              <w:t>1</w:t>
            </w:r>
          </w:p>
        </w:tc>
        <w:tc>
          <w:tcPr>
            <w:tcW w:w="2112" w:type="dxa"/>
          </w:tcPr>
          <w:p w14:paraId="1506AB39" w14:textId="5FF91560" w:rsidR="00A27185" w:rsidRPr="00317F27" w:rsidRDefault="00A27185" w:rsidP="00A27185">
            <w:pPr>
              <w:rPr>
                <w:rFonts w:ascii="Arial" w:hAnsi="Arial" w:cs="Arial"/>
                <w:strike/>
                <w:color w:val="C00000"/>
                <w:sz w:val="18"/>
                <w:szCs w:val="18"/>
              </w:rPr>
            </w:pPr>
            <w:commentRangeStart w:id="6"/>
            <w:commentRangeStart w:id="7"/>
            <w:commentRangeEnd w:id="6"/>
            <w:r w:rsidRPr="00317F27">
              <w:rPr>
                <w:rStyle w:val="CommentReference"/>
                <w:strike/>
                <w:color w:val="C00000"/>
                <w:sz w:val="18"/>
                <w:szCs w:val="18"/>
              </w:rPr>
              <w:commentReference w:id="6"/>
            </w:r>
            <w:commentRangeEnd w:id="7"/>
            <w:r w:rsidRPr="00317F27">
              <w:rPr>
                <w:rStyle w:val="CommentReference"/>
                <w:strike/>
                <w:color w:val="C00000"/>
              </w:rPr>
              <w:commentReference w:id="7"/>
            </w:r>
          </w:p>
        </w:tc>
        <w:tc>
          <w:tcPr>
            <w:tcW w:w="48" w:type="dxa"/>
          </w:tcPr>
          <w:p w14:paraId="0DC8D488" w14:textId="77777777" w:rsidR="00A27185" w:rsidRPr="003749DE" w:rsidRDefault="00A27185" w:rsidP="00A27185">
            <w:pPr>
              <w:rPr>
                <w:rFonts w:ascii="Arial" w:hAnsi="Arial" w:cs="Arial"/>
                <w:sz w:val="18"/>
                <w:szCs w:val="18"/>
              </w:rPr>
            </w:pPr>
          </w:p>
        </w:tc>
      </w:tr>
      <w:tr w:rsidR="00A27185" w:rsidRPr="003749DE" w14:paraId="3B15431C" w14:textId="77777777" w:rsidTr="00E27105">
        <w:tc>
          <w:tcPr>
            <w:tcW w:w="434" w:type="dxa"/>
            <w:shd w:val="clear" w:color="auto" w:fill="auto"/>
          </w:tcPr>
          <w:p w14:paraId="0AF8FD67" w14:textId="77777777" w:rsidR="00A27185" w:rsidRPr="003749DE" w:rsidRDefault="00A27185" w:rsidP="00A27185">
            <w:pPr>
              <w:jc w:val="center"/>
              <w:rPr>
                <w:rFonts w:ascii="Arial" w:hAnsi="Arial" w:cs="Arial"/>
                <w:sz w:val="22"/>
                <w:szCs w:val="22"/>
              </w:rPr>
            </w:pPr>
          </w:p>
        </w:tc>
        <w:tc>
          <w:tcPr>
            <w:tcW w:w="5555" w:type="dxa"/>
            <w:shd w:val="clear" w:color="auto" w:fill="auto"/>
          </w:tcPr>
          <w:p w14:paraId="0D1E16FD" w14:textId="3EE6C9C4" w:rsidR="00A27185" w:rsidRPr="00167312" w:rsidRDefault="00A27185" w:rsidP="00A27185">
            <w:pPr>
              <w:ind w:left="720"/>
              <w:rPr>
                <w:rFonts w:ascii="Arial" w:hAnsi="Arial" w:cs="Arial"/>
                <w:color w:val="C00000"/>
                <w:sz w:val="22"/>
                <w:szCs w:val="22"/>
              </w:rPr>
            </w:pPr>
            <w:r w:rsidRPr="00E27105">
              <w:rPr>
                <w:rFonts w:ascii="Arial" w:hAnsi="Arial" w:cs="Arial"/>
                <w:sz w:val="22"/>
                <w:szCs w:val="22"/>
              </w:rPr>
              <w:t>Concrete curing (if required)</w:t>
            </w:r>
          </w:p>
        </w:tc>
        <w:tc>
          <w:tcPr>
            <w:tcW w:w="1150" w:type="dxa"/>
            <w:shd w:val="clear" w:color="auto" w:fill="auto"/>
          </w:tcPr>
          <w:p w14:paraId="56648EB9" w14:textId="6A85F677" w:rsidR="00A27185" w:rsidRPr="003749DE" w:rsidRDefault="00A27185" w:rsidP="00A27185">
            <w:pPr>
              <w:rPr>
                <w:rFonts w:ascii="Arial" w:hAnsi="Arial" w:cs="Arial"/>
                <w:sz w:val="22"/>
                <w:szCs w:val="22"/>
              </w:rPr>
            </w:pPr>
            <w:r>
              <w:rPr>
                <w:rFonts w:ascii="Arial" w:hAnsi="Arial" w:cs="Arial"/>
                <w:sz w:val="22"/>
                <w:szCs w:val="22"/>
              </w:rPr>
              <w:t>L2</w:t>
            </w:r>
          </w:p>
        </w:tc>
        <w:tc>
          <w:tcPr>
            <w:tcW w:w="2112" w:type="dxa"/>
          </w:tcPr>
          <w:p w14:paraId="6AC42C7E" w14:textId="77777777" w:rsidR="00A27185" w:rsidRPr="00317F27" w:rsidRDefault="00A27185" w:rsidP="00A27185">
            <w:pPr>
              <w:rPr>
                <w:rFonts w:ascii="Arial" w:hAnsi="Arial" w:cs="Arial"/>
                <w:strike/>
                <w:color w:val="C00000"/>
                <w:sz w:val="18"/>
                <w:szCs w:val="18"/>
              </w:rPr>
            </w:pPr>
          </w:p>
        </w:tc>
        <w:tc>
          <w:tcPr>
            <w:tcW w:w="48" w:type="dxa"/>
          </w:tcPr>
          <w:p w14:paraId="02EBBD16" w14:textId="77777777" w:rsidR="00A27185" w:rsidRPr="003749DE" w:rsidRDefault="00A27185" w:rsidP="00A27185">
            <w:pPr>
              <w:rPr>
                <w:rFonts w:ascii="Arial" w:hAnsi="Arial" w:cs="Arial"/>
                <w:sz w:val="18"/>
                <w:szCs w:val="18"/>
              </w:rPr>
            </w:pPr>
          </w:p>
        </w:tc>
      </w:tr>
      <w:tr w:rsidR="00A27185" w:rsidRPr="003749DE" w14:paraId="53B7BFE6" w14:textId="0A34A63D" w:rsidTr="00E27105">
        <w:tc>
          <w:tcPr>
            <w:tcW w:w="434" w:type="dxa"/>
            <w:shd w:val="clear" w:color="auto" w:fill="auto"/>
          </w:tcPr>
          <w:p w14:paraId="1EB6AC03" w14:textId="4A6385B6" w:rsidR="00A27185" w:rsidRPr="003749DE" w:rsidRDefault="00A27185" w:rsidP="00A27185">
            <w:pPr>
              <w:jc w:val="center"/>
              <w:rPr>
                <w:rFonts w:ascii="Arial" w:hAnsi="Arial" w:cs="Arial"/>
                <w:b/>
                <w:sz w:val="22"/>
                <w:szCs w:val="22"/>
              </w:rPr>
            </w:pPr>
            <w:r w:rsidRPr="003749DE">
              <w:rPr>
                <w:rFonts w:ascii="Arial" w:hAnsi="Arial" w:cs="Arial"/>
                <w:b/>
                <w:sz w:val="22"/>
                <w:szCs w:val="22"/>
              </w:rPr>
              <w:t>9</w:t>
            </w:r>
          </w:p>
        </w:tc>
        <w:tc>
          <w:tcPr>
            <w:tcW w:w="5555" w:type="dxa"/>
            <w:shd w:val="clear" w:color="auto" w:fill="auto"/>
          </w:tcPr>
          <w:p w14:paraId="60F1BA04" w14:textId="77777777" w:rsidR="00A27185" w:rsidRPr="003749DE" w:rsidRDefault="00A27185" w:rsidP="00A27185">
            <w:pPr>
              <w:rPr>
                <w:rFonts w:ascii="Arial" w:hAnsi="Arial" w:cs="Arial"/>
                <w:b/>
                <w:sz w:val="22"/>
                <w:szCs w:val="22"/>
              </w:rPr>
            </w:pPr>
            <w:r w:rsidRPr="003749DE">
              <w:rPr>
                <w:rFonts w:ascii="Arial" w:hAnsi="Arial" w:cs="Arial"/>
                <w:b/>
                <w:sz w:val="22"/>
                <w:szCs w:val="22"/>
              </w:rPr>
              <w:t>Post-Installation</w:t>
            </w:r>
          </w:p>
        </w:tc>
        <w:tc>
          <w:tcPr>
            <w:tcW w:w="1150" w:type="dxa"/>
            <w:shd w:val="clear" w:color="auto" w:fill="auto"/>
          </w:tcPr>
          <w:p w14:paraId="347A1DDF" w14:textId="77777777" w:rsidR="00A27185" w:rsidRPr="003749DE" w:rsidRDefault="00A27185" w:rsidP="00A27185">
            <w:pPr>
              <w:rPr>
                <w:rFonts w:ascii="Arial" w:hAnsi="Arial" w:cs="Arial"/>
                <w:sz w:val="22"/>
                <w:szCs w:val="22"/>
              </w:rPr>
            </w:pPr>
          </w:p>
        </w:tc>
        <w:tc>
          <w:tcPr>
            <w:tcW w:w="2112" w:type="dxa"/>
          </w:tcPr>
          <w:p w14:paraId="4BD8B580" w14:textId="77777777" w:rsidR="00A27185" w:rsidRPr="00317F27" w:rsidRDefault="00A27185" w:rsidP="00A27185">
            <w:pPr>
              <w:rPr>
                <w:rFonts w:ascii="Arial" w:hAnsi="Arial" w:cs="Arial"/>
                <w:strike/>
                <w:color w:val="C00000"/>
                <w:sz w:val="18"/>
                <w:szCs w:val="18"/>
              </w:rPr>
            </w:pPr>
          </w:p>
        </w:tc>
        <w:tc>
          <w:tcPr>
            <w:tcW w:w="48" w:type="dxa"/>
          </w:tcPr>
          <w:p w14:paraId="341D4928" w14:textId="77777777" w:rsidR="00A27185" w:rsidRPr="003749DE" w:rsidRDefault="00A27185" w:rsidP="00A27185">
            <w:pPr>
              <w:rPr>
                <w:rFonts w:ascii="Arial" w:hAnsi="Arial" w:cs="Arial"/>
                <w:sz w:val="18"/>
                <w:szCs w:val="18"/>
              </w:rPr>
            </w:pPr>
          </w:p>
        </w:tc>
      </w:tr>
      <w:tr w:rsidR="00A27185" w:rsidRPr="003749DE" w14:paraId="242A506A" w14:textId="0E0F383F" w:rsidTr="00E27105">
        <w:tc>
          <w:tcPr>
            <w:tcW w:w="434" w:type="dxa"/>
            <w:shd w:val="clear" w:color="auto" w:fill="auto"/>
          </w:tcPr>
          <w:p w14:paraId="4B49B092" w14:textId="759740E1" w:rsidR="00A27185" w:rsidRPr="003749DE" w:rsidRDefault="00A27185" w:rsidP="00A27185">
            <w:pPr>
              <w:jc w:val="center"/>
              <w:rPr>
                <w:rFonts w:ascii="Arial" w:hAnsi="Arial" w:cs="Arial"/>
                <w:sz w:val="22"/>
                <w:szCs w:val="22"/>
              </w:rPr>
            </w:pPr>
          </w:p>
        </w:tc>
        <w:tc>
          <w:tcPr>
            <w:tcW w:w="5555" w:type="dxa"/>
            <w:shd w:val="clear" w:color="auto" w:fill="auto"/>
          </w:tcPr>
          <w:p w14:paraId="6507BEF5"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Post-Pour Inspections</w:t>
            </w:r>
          </w:p>
        </w:tc>
        <w:tc>
          <w:tcPr>
            <w:tcW w:w="1150" w:type="dxa"/>
            <w:shd w:val="clear" w:color="auto" w:fill="auto"/>
          </w:tcPr>
          <w:p w14:paraId="7535A8BF" w14:textId="77777777" w:rsidR="00A27185" w:rsidRPr="003749DE" w:rsidRDefault="00A27185" w:rsidP="00A27185">
            <w:pPr>
              <w:rPr>
                <w:rFonts w:ascii="Arial" w:hAnsi="Arial" w:cs="Arial"/>
                <w:sz w:val="22"/>
                <w:szCs w:val="22"/>
              </w:rPr>
            </w:pPr>
            <w:r w:rsidRPr="003749DE">
              <w:rPr>
                <w:rFonts w:ascii="Arial" w:hAnsi="Arial" w:cs="Arial"/>
                <w:sz w:val="22"/>
                <w:szCs w:val="22"/>
              </w:rPr>
              <w:t>M</w:t>
            </w:r>
          </w:p>
        </w:tc>
        <w:tc>
          <w:tcPr>
            <w:tcW w:w="2112" w:type="dxa"/>
          </w:tcPr>
          <w:p w14:paraId="2697AF3C"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w:t>
            </w:r>
            <w:commentRangeStart w:id="8"/>
            <w:r w:rsidRPr="00317F27">
              <w:rPr>
                <w:rFonts w:ascii="Arial" w:hAnsi="Arial" w:cs="Arial"/>
                <w:strike/>
                <w:color w:val="C00000"/>
                <w:sz w:val="18"/>
                <w:szCs w:val="18"/>
              </w:rPr>
              <w:t>9</w:t>
            </w:r>
            <w:commentRangeEnd w:id="8"/>
            <w:r w:rsidRPr="00317F27">
              <w:rPr>
                <w:rStyle w:val="CommentReference"/>
                <w:strike/>
                <w:color w:val="C00000"/>
                <w:sz w:val="18"/>
                <w:szCs w:val="18"/>
              </w:rPr>
              <w:commentReference w:id="8"/>
            </w:r>
          </w:p>
        </w:tc>
        <w:tc>
          <w:tcPr>
            <w:tcW w:w="48" w:type="dxa"/>
          </w:tcPr>
          <w:p w14:paraId="468D5D2A" w14:textId="77777777" w:rsidR="00A27185" w:rsidRPr="003749DE" w:rsidRDefault="00A27185" w:rsidP="00A27185">
            <w:pPr>
              <w:rPr>
                <w:rFonts w:ascii="Arial" w:hAnsi="Arial" w:cs="Arial"/>
                <w:sz w:val="18"/>
                <w:szCs w:val="18"/>
              </w:rPr>
            </w:pPr>
          </w:p>
        </w:tc>
      </w:tr>
      <w:tr w:rsidR="00A27185" w:rsidRPr="003749DE" w14:paraId="3564CEB1" w14:textId="204E28FA" w:rsidTr="00E27105">
        <w:tc>
          <w:tcPr>
            <w:tcW w:w="434" w:type="dxa"/>
            <w:shd w:val="clear" w:color="auto" w:fill="auto"/>
          </w:tcPr>
          <w:p w14:paraId="065BAE28" w14:textId="2EAEE222" w:rsidR="00A27185" w:rsidRPr="003749DE" w:rsidRDefault="00A27185" w:rsidP="00A27185">
            <w:pPr>
              <w:jc w:val="center"/>
              <w:rPr>
                <w:rFonts w:ascii="Arial" w:hAnsi="Arial" w:cs="Arial"/>
                <w:sz w:val="22"/>
                <w:szCs w:val="22"/>
              </w:rPr>
            </w:pPr>
          </w:p>
        </w:tc>
        <w:tc>
          <w:tcPr>
            <w:tcW w:w="5555" w:type="dxa"/>
            <w:shd w:val="clear" w:color="auto" w:fill="auto"/>
          </w:tcPr>
          <w:p w14:paraId="0634D820"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Project As-Built(s)</w:t>
            </w:r>
          </w:p>
        </w:tc>
        <w:tc>
          <w:tcPr>
            <w:tcW w:w="1150" w:type="dxa"/>
            <w:shd w:val="clear" w:color="auto" w:fill="auto"/>
          </w:tcPr>
          <w:p w14:paraId="345401D1" w14:textId="77777777" w:rsidR="00A27185" w:rsidRPr="003749DE" w:rsidRDefault="00A27185" w:rsidP="00A27185">
            <w:pPr>
              <w:rPr>
                <w:rFonts w:ascii="Arial" w:hAnsi="Arial" w:cs="Arial"/>
                <w:sz w:val="22"/>
                <w:szCs w:val="22"/>
              </w:rPr>
            </w:pPr>
            <w:r w:rsidRPr="003749DE">
              <w:rPr>
                <w:rFonts w:ascii="Arial" w:hAnsi="Arial" w:cs="Arial"/>
                <w:sz w:val="22"/>
                <w:szCs w:val="22"/>
              </w:rPr>
              <w:t>N</w:t>
            </w:r>
          </w:p>
        </w:tc>
        <w:tc>
          <w:tcPr>
            <w:tcW w:w="2112" w:type="dxa"/>
          </w:tcPr>
          <w:p w14:paraId="15D67FA0"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I.C.5</w:t>
            </w:r>
          </w:p>
          <w:p w14:paraId="60EAE8A7"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II.B.11</w:t>
            </w:r>
          </w:p>
          <w:p w14:paraId="7FCF3A68"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1000 1.5.F</w:t>
            </w:r>
          </w:p>
          <w:p w14:paraId="2EEC2C1B" w14:textId="366946D5"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03 3000 3.9</w:t>
            </w:r>
          </w:p>
        </w:tc>
        <w:tc>
          <w:tcPr>
            <w:tcW w:w="48" w:type="dxa"/>
          </w:tcPr>
          <w:p w14:paraId="7D9FCEA8" w14:textId="77777777" w:rsidR="00A27185" w:rsidRPr="003749DE" w:rsidRDefault="00A27185" w:rsidP="00A27185">
            <w:pPr>
              <w:rPr>
                <w:rFonts w:ascii="Arial" w:hAnsi="Arial" w:cs="Arial"/>
                <w:sz w:val="18"/>
                <w:szCs w:val="18"/>
              </w:rPr>
            </w:pPr>
          </w:p>
        </w:tc>
      </w:tr>
      <w:tr w:rsidR="00A27185" w:rsidRPr="003749DE" w14:paraId="593AA45B" w14:textId="791328F6" w:rsidTr="00E27105">
        <w:tc>
          <w:tcPr>
            <w:tcW w:w="434" w:type="dxa"/>
            <w:shd w:val="clear" w:color="auto" w:fill="auto"/>
          </w:tcPr>
          <w:p w14:paraId="775A2FB1" w14:textId="3F3C857B" w:rsidR="00A27185" w:rsidRPr="003749DE" w:rsidRDefault="00A27185" w:rsidP="00A27185">
            <w:pPr>
              <w:jc w:val="center"/>
              <w:rPr>
                <w:rFonts w:ascii="Arial" w:hAnsi="Arial" w:cs="Arial"/>
                <w:sz w:val="22"/>
                <w:szCs w:val="22"/>
              </w:rPr>
            </w:pPr>
          </w:p>
        </w:tc>
        <w:tc>
          <w:tcPr>
            <w:tcW w:w="5555" w:type="dxa"/>
            <w:shd w:val="clear" w:color="auto" w:fill="auto"/>
          </w:tcPr>
          <w:p w14:paraId="59E49FDF"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Repairs and Corrections</w:t>
            </w:r>
          </w:p>
        </w:tc>
        <w:tc>
          <w:tcPr>
            <w:tcW w:w="1150" w:type="dxa"/>
            <w:shd w:val="clear" w:color="auto" w:fill="auto"/>
          </w:tcPr>
          <w:p w14:paraId="32D6108B" w14:textId="77777777" w:rsidR="00A27185" w:rsidRPr="003749DE" w:rsidRDefault="00A27185" w:rsidP="00A27185">
            <w:pPr>
              <w:rPr>
                <w:rFonts w:ascii="Arial" w:hAnsi="Arial" w:cs="Arial"/>
                <w:sz w:val="22"/>
                <w:szCs w:val="22"/>
              </w:rPr>
            </w:pPr>
          </w:p>
        </w:tc>
        <w:tc>
          <w:tcPr>
            <w:tcW w:w="2112" w:type="dxa"/>
          </w:tcPr>
          <w:p w14:paraId="594578DD" w14:textId="77777777" w:rsidR="00A27185" w:rsidRPr="00317F27" w:rsidRDefault="00A27185" w:rsidP="00A27185">
            <w:pPr>
              <w:rPr>
                <w:rFonts w:ascii="Arial" w:hAnsi="Arial" w:cs="Arial"/>
                <w:strike/>
                <w:color w:val="C00000"/>
                <w:sz w:val="18"/>
                <w:szCs w:val="18"/>
              </w:rPr>
            </w:pPr>
          </w:p>
        </w:tc>
        <w:tc>
          <w:tcPr>
            <w:tcW w:w="48" w:type="dxa"/>
          </w:tcPr>
          <w:p w14:paraId="507DB9EE" w14:textId="77777777" w:rsidR="00A27185" w:rsidRPr="003749DE" w:rsidRDefault="00A27185" w:rsidP="00A27185">
            <w:pPr>
              <w:rPr>
                <w:rFonts w:ascii="Arial" w:hAnsi="Arial" w:cs="Arial"/>
                <w:sz w:val="18"/>
                <w:szCs w:val="18"/>
              </w:rPr>
            </w:pPr>
          </w:p>
        </w:tc>
      </w:tr>
      <w:tr w:rsidR="00A27185" w:rsidRPr="003749DE" w14:paraId="6C05735E" w14:textId="1C5BB690" w:rsidTr="00E27105">
        <w:tc>
          <w:tcPr>
            <w:tcW w:w="434" w:type="dxa"/>
            <w:shd w:val="clear" w:color="auto" w:fill="auto"/>
          </w:tcPr>
          <w:p w14:paraId="39C00A61" w14:textId="5328B0E5" w:rsidR="00A27185" w:rsidRPr="003749DE" w:rsidRDefault="00A27185" w:rsidP="00A27185">
            <w:pPr>
              <w:jc w:val="center"/>
              <w:rPr>
                <w:rFonts w:ascii="Arial" w:hAnsi="Arial" w:cs="Arial"/>
                <w:sz w:val="22"/>
                <w:szCs w:val="22"/>
              </w:rPr>
            </w:pPr>
          </w:p>
        </w:tc>
        <w:tc>
          <w:tcPr>
            <w:tcW w:w="5555" w:type="dxa"/>
            <w:shd w:val="clear" w:color="auto" w:fill="auto"/>
          </w:tcPr>
          <w:p w14:paraId="175B047B" w14:textId="77777777" w:rsidR="00A27185" w:rsidRPr="003749DE" w:rsidRDefault="00A27185" w:rsidP="00A27185">
            <w:pPr>
              <w:ind w:left="1440"/>
              <w:rPr>
                <w:rFonts w:ascii="Arial" w:hAnsi="Arial" w:cs="Arial"/>
                <w:sz w:val="22"/>
                <w:szCs w:val="22"/>
              </w:rPr>
            </w:pPr>
            <w:r w:rsidRPr="003749DE">
              <w:rPr>
                <w:rFonts w:ascii="Arial" w:hAnsi="Arial" w:cs="Arial"/>
                <w:sz w:val="22"/>
                <w:szCs w:val="22"/>
              </w:rPr>
              <w:t>Typical Rub and Patch Procedure</w:t>
            </w:r>
          </w:p>
        </w:tc>
        <w:tc>
          <w:tcPr>
            <w:tcW w:w="1150" w:type="dxa"/>
            <w:shd w:val="clear" w:color="auto" w:fill="auto"/>
          </w:tcPr>
          <w:p w14:paraId="19C7A2FA" w14:textId="77777777" w:rsidR="00A27185" w:rsidRPr="003749DE" w:rsidRDefault="00A27185" w:rsidP="00A27185">
            <w:pPr>
              <w:rPr>
                <w:rFonts w:ascii="Arial" w:hAnsi="Arial" w:cs="Arial"/>
                <w:sz w:val="22"/>
                <w:szCs w:val="22"/>
              </w:rPr>
            </w:pPr>
            <w:r w:rsidRPr="003749DE">
              <w:rPr>
                <w:rFonts w:ascii="Arial" w:hAnsi="Arial" w:cs="Arial"/>
                <w:sz w:val="22"/>
                <w:szCs w:val="22"/>
              </w:rPr>
              <w:t>O</w:t>
            </w:r>
          </w:p>
        </w:tc>
        <w:tc>
          <w:tcPr>
            <w:tcW w:w="2112" w:type="dxa"/>
          </w:tcPr>
          <w:p w14:paraId="1AC3FE74"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03 3000 3.10</w:t>
            </w:r>
          </w:p>
        </w:tc>
        <w:tc>
          <w:tcPr>
            <w:tcW w:w="48" w:type="dxa"/>
          </w:tcPr>
          <w:p w14:paraId="0A7ECC27" w14:textId="77777777" w:rsidR="00A27185" w:rsidRPr="003749DE" w:rsidRDefault="00A27185" w:rsidP="00A27185">
            <w:pPr>
              <w:rPr>
                <w:rFonts w:ascii="Arial" w:hAnsi="Arial" w:cs="Arial"/>
                <w:sz w:val="18"/>
                <w:szCs w:val="18"/>
              </w:rPr>
            </w:pPr>
          </w:p>
        </w:tc>
      </w:tr>
      <w:tr w:rsidR="00A27185" w:rsidRPr="003749DE" w14:paraId="5AEAF7D2" w14:textId="43E6FAD0" w:rsidTr="00E27105">
        <w:tc>
          <w:tcPr>
            <w:tcW w:w="434" w:type="dxa"/>
            <w:shd w:val="clear" w:color="auto" w:fill="auto"/>
          </w:tcPr>
          <w:p w14:paraId="2827C513" w14:textId="3BE1093F" w:rsidR="00A27185" w:rsidRPr="003749DE" w:rsidRDefault="00A27185" w:rsidP="00A27185">
            <w:pPr>
              <w:jc w:val="center"/>
              <w:rPr>
                <w:rFonts w:ascii="Arial" w:hAnsi="Arial" w:cs="Arial"/>
                <w:sz w:val="22"/>
                <w:szCs w:val="22"/>
              </w:rPr>
            </w:pPr>
            <w:commentRangeStart w:id="9"/>
            <w:commentRangeStart w:id="10"/>
          </w:p>
        </w:tc>
        <w:tc>
          <w:tcPr>
            <w:tcW w:w="5555" w:type="dxa"/>
            <w:shd w:val="clear" w:color="auto" w:fill="auto"/>
          </w:tcPr>
          <w:p w14:paraId="18C04159" w14:textId="77777777" w:rsidR="00A27185" w:rsidRPr="003749DE" w:rsidRDefault="00A27185" w:rsidP="00A27185">
            <w:pPr>
              <w:ind w:left="1440"/>
              <w:rPr>
                <w:rFonts w:ascii="Arial" w:hAnsi="Arial" w:cs="Arial"/>
                <w:sz w:val="22"/>
                <w:szCs w:val="22"/>
              </w:rPr>
            </w:pPr>
            <w:commentRangeStart w:id="11"/>
            <w:r w:rsidRPr="003749DE">
              <w:rPr>
                <w:rFonts w:ascii="Arial" w:hAnsi="Arial" w:cs="Arial"/>
                <w:sz w:val="22"/>
                <w:szCs w:val="22"/>
              </w:rPr>
              <w:t>Non-Compliance Tracking and Resolution</w:t>
            </w:r>
          </w:p>
        </w:tc>
        <w:tc>
          <w:tcPr>
            <w:tcW w:w="1150" w:type="dxa"/>
            <w:shd w:val="clear" w:color="auto" w:fill="auto"/>
          </w:tcPr>
          <w:p w14:paraId="2297A5D6" w14:textId="77777777" w:rsidR="00A27185" w:rsidRPr="003749DE" w:rsidRDefault="00A27185" w:rsidP="00A27185">
            <w:pPr>
              <w:rPr>
                <w:rFonts w:ascii="Arial" w:hAnsi="Arial" w:cs="Arial"/>
                <w:sz w:val="22"/>
                <w:szCs w:val="22"/>
              </w:rPr>
            </w:pPr>
            <w:r w:rsidRPr="003749DE">
              <w:rPr>
                <w:rFonts w:ascii="Arial" w:hAnsi="Arial" w:cs="Arial"/>
                <w:sz w:val="22"/>
                <w:szCs w:val="22"/>
              </w:rPr>
              <w:t>P</w:t>
            </w:r>
          </w:p>
        </w:tc>
        <w:tc>
          <w:tcPr>
            <w:tcW w:w="2112" w:type="dxa"/>
          </w:tcPr>
          <w:p w14:paraId="2EC1C68E"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I.D.</w:t>
            </w:r>
            <w:commentRangeStart w:id="12"/>
            <w:r w:rsidRPr="00317F27">
              <w:rPr>
                <w:rFonts w:ascii="Arial" w:hAnsi="Arial" w:cs="Arial"/>
                <w:strike/>
                <w:color w:val="C00000"/>
                <w:sz w:val="18"/>
                <w:szCs w:val="18"/>
              </w:rPr>
              <w:t>9</w:t>
            </w:r>
            <w:commentRangeEnd w:id="12"/>
            <w:r w:rsidRPr="00317F27">
              <w:rPr>
                <w:rStyle w:val="CommentReference"/>
                <w:strike/>
                <w:color w:val="C00000"/>
                <w:sz w:val="18"/>
                <w:szCs w:val="18"/>
              </w:rPr>
              <w:commentReference w:id="12"/>
            </w:r>
            <w:commentRangeEnd w:id="11"/>
            <w:r w:rsidRPr="00317F27">
              <w:rPr>
                <w:rStyle w:val="CommentReference"/>
                <w:strike/>
                <w:color w:val="C00000"/>
                <w:sz w:val="18"/>
                <w:szCs w:val="18"/>
              </w:rPr>
              <w:commentReference w:id="11"/>
            </w:r>
            <w:commentRangeEnd w:id="9"/>
            <w:r w:rsidRPr="00317F27">
              <w:rPr>
                <w:rStyle w:val="CommentReference"/>
                <w:strike/>
                <w:color w:val="C00000"/>
              </w:rPr>
              <w:commentReference w:id="9"/>
            </w:r>
            <w:commentRangeEnd w:id="10"/>
            <w:r w:rsidRPr="00317F27">
              <w:rPr>
                <w:rStyle w:val="CommentReference"/>
                <w:strike/>
                <w:color w:val="C00000"/>
              </w:rPr>
              <w:commentReference w:id="10"/>
            </w:r>
          </w:p>
        </w:tc>
        <w:tc>
          <w:tcPr>
            <w:tcW w:w="48" w:type="dxa"/>
          </w:tcPr>
          <w:p w14:paraId="6CCE2C41" w14:textId="77777777" w:rsidR="00A27185" w:rsidRPr="003749DE" w:rsidRDefault="00A27185" w:rsidP="00A27185">
            <w:pPr>
              <w:rPr>
                <w:rFonts w:ascii="Arial" w:hAnsi="Arial" w:cs="Arial"/>
                <w:sz w:val="18"/>
                <w:szCs w:val="18"/>
              </w:rPr>
            </w:pPr>
          </w:p>
        </w:tc>
      </w:tr>
      <w:tr w:rsidR="00A27185" w:rsidRPr="003749DE" w14:paraId="3F016DAF" w14:textId="74CA552E" w:rsidTr="00E27105">
        <w:tc>
          <w:tcPr>
            <w:tcW w:w="434" w:type="dxa"/>
            <w:shd w:val="clear" w:color="auto" w:fill="auto"/>
          </w:tcPr>
          <w:p w14:paraId="03322303" w14:textId="22227A9B" w:rsidR="00A27185" w:rsidRPr="003749DE" w:rsidRDefault="00A27185" w:rsidP="00A27185">
            <w:pPr>
              <w:jc w:val="center"/>
              <w:rPr>
                <w:rFonts w:ascii="Arial" w:hAnsi="Arial" w:cs="Arial"/>
                <w:sz w:val="22"/>
                <w:szCs w:val="22"/>
              </w:rPr>
            </w:pPr>
          </w:p>
        </w:tc>
        <w:tc>
          <w:tcPr>
            <w:tcW w:w="5555" w:type="dxa"/>
            <w:shd w:val="clear" w:color="auto" w:fill="auto"/>
          </w:tcPr>
          <w:p w14:paraId="3575D6E6" w14:textId="77777777" w:rsidR="00A27185" w:rsidRPr="003749DE" w:rsidRDefault="00A27185" w:rsidP="00A27185">
            <w:pPr>
              <w:ind w:left="1440"/>
              <w:rPr>
                <w:rFonts w:ascii="Arial" w:hAnsi="Arial" w:cs="Arial"/>
                <w:sz w:val="22"/>
                <w:szCs w:val="22"/>
              </w:rPr>
            </w:pPr>
            <w:r w:rsidRPr="003749DE">
              <w:rPr>
                <w:rFonts w:ascii="Arial" w:hAnsi="Arial" w:cs="Arial"/>
                <w:sz w:val="22"/>
                <w:szCs w:val="22"/>
              </w:rPr>
              <w:t>Procedure for A-Typical Repair</w:t>
            </w:r>
          </w:p>
        </w:tc>
        <w:tc>
          <w:tcPr>
            <w:tcW w:w="1150" w:type="dxa"/>
            <w:shd w:val="clear" w:color="auto" w:fill="auto"/>
          </w:tcPr>
          <w:p w14:paraId="04C200DD" w14:textId="77777777" w:rsidR="00A27185" w:rsidRPr="003749DE" w:rsidRDefault="00A27185" w:rsidP="00A27185">
            <w:pPr>
              <w:rPr>
                <w:rFonts w:ascii="Arial" w:hAnsi="Arial" w:cs="Arial"/>
                <w:sz w:val="22"/>
                <w:szCs w:val="22"/>
              </w:rPr>
            </w:pPr>
            <w:r w:rsidRPr="003749DE">
              <w:rPr>
                <w:rFonts w:ascii="Arial" w:hAnsi="Arial" w:cs="Arial"/>
                <w:sz w:val="22"/>
                <w:szCs w:val="22"/>
              </w:rPr>
              <w:t>Q</w:t>
            </w:r>
          </w:p>
        </w:tc>
        <w:tc>
          <w:tcPr>
            <w:tcW w:w="2112" w:type="dxa"/>
          </w:tcPr>
          <w:p w14:paraId="21A7D775" w14:textId="77777777"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03 3000 3.10</w:t>
            </w:r>
          </w:p>
        </w:tc>
        <w:tc>
          <w:tcPr>
            <w:tcW w:w="48" w:type="dxa"/>
          </w:tcPr>
          <w:p w14:paraId="7FEE5DE8" w14:textId="77777777" w:rsidR="00A27185" w:rsidRPr="003749DE" w:rsidRDefault="00A27185" w:rsidP="00A27185">
            <w:pPr>
              <w:rPr>
                <w:rFonts w:ascii="Arial" w:hAnsi="Arial" w:cs="Arial"/>
                <w:sz w:val="18"/>
                <w:szCs w:val="18"/>
              </w:rPr>
            </w:pPr>
          </w:p>
        </w:tc>
      </w:tr>
      <w:tr w:rsidR="00A27185" w:rsidRPr="003749DE" w14:paraId="381D002E" w14:textId="79FCECFA" w:rsidTr="00E27105">
        <w:tc>
          <w:tcPr>
            <w:tcW w:w="434" w:type="dxa"/>
            <w:shd w:val="clear" w:color="auto" w:fill="auto"/>
          </w:tcPr>
          <w:p w14:paraId="34D9A5AC" w14:textId="0664FDAA" w:rsidR="00A27185" w:rsidRPr="003749DE" w:rsidRDefault="00A27185" w:rsidP="00A27185">
            <w:pPr>
              <w:jc w:val="center"/>
              <w:rPr>
                <w:rFonts w:ascii="Arial" w:hAnsi="Arial" w:cs="Arial"/>
                <w:sz w:val="22"/>
                <w:szCs w:val="22"/>
              </w:rPr>
            </w:pPr>
          </w:p>
        </w:tc>
        <w:tc>
          <w:tcPr>
            <w:tcW w:w="5555" w:type="dxa"/>
            <w:shd w:val="clear" w:color="auto" w:fill="auto"/>
          </w:tcPr>
          <w:p w14:paraId="1CB57BD2" w14:textId="77777777" w:rsidR="00A27185" w:rsidRPr="003749DE" w:rsidRDefault="00A27185" w:rsidP="00A27185">
            <w:pPr>
              <w:ind w:left="720"/>
              <w:rPr>
                <w:rFonts w:ascii="Arial" w:hAnsi="Arial" w:cs="Arial"/>
                <w:sz w:val="22"/>
                <w:szCs w:val="22"/>
              </w:rPr>
            </w:pPr>
            <w:r w:rsidRPr="003749DE">
              <w:rPr>
                <w:rFonts w:ascii="Arial" w:hAnsi="Arial" w:cs="Arial"/>
                <w:sz w:val="22"/>
                <w:szCs w:val="22"/>
              </w:rPr>
              <w:t>OFI – Opportunities for Improvement</w:t>
            </w:r>
          </w:p>
        </w:tc>
        <w:tc>
          <w:tcPr>
            <w:tcW w:w="1150" w:type="dxa"/>
            <w:shd w:val="clear" w:color="auto" w:fill="auto"/>
          </w:tcPr>
          <w:p w14:paraId="795BF3F0" w14:textId="77777777" w:rsidR="00A27185" w:rsidRPr="003749DE" w:rsidRDefault="00A27185" w:rsidP="00A27185">
            <w:pPr>
              <w:rPr>
                <w:rFonts w:ascii="Arial" w:hAnsi="Arial" w:cs="Arial"/>
                <w:sz w:val="22"/>
                <w:szCs w:val="22"/>
              </w:rPr>
            </w:pPr>
            <w:r w:rsidRPr="003749DE">
              <w:rPr>
                <w:rFonts w:ascii="Arial" w:hAnsi="Arial" w:cs="Arial"/>
                <w:sz w:val="22"/>
                <w:szCs w:val="22"/>
              </w:rPr>
              <w:t>R</w:t>
            </w:r>
          </w:p>
        </w:tc>
        <w:tc>
          <w:tcPr>
            <w:tcW w:w="2112" w:type="dxa"/>
          </w:tcPr>
          <w:p w14:paraId="57AA376C" w14:textId="5FCA61EB" w:rsidR="00A27185" w:rsidRPr="00317F27" w:rsidRDefault="00A27185" w:rsidP="00A27185">
            <w:pPr>
              <w:rPr>
                <w:rFonts w:ascii="Arial" w:hAnsi="Arial" w:cs="Arial"/>
                <w:strike/>
                <w:color w:val="C00000"/>
                <w:sz w:val="18"/>
                <w:szCs w:val="18"/>
              </w:rPr>
            </w:pPr>
            <w:r w:rsidRPr="00317F27">
              <w:rPr>
                <w:rFonts w:ascii="Arial" w:hAnsi="Arial" w:cs="Arial"/>
                <w:strike/>
                <w:color w:val="C00000"/>
                <w:sz w:val="18"/>
                <w:szCs w:val="18"/>
              </w:rPr>
              <w:t>SOW I.D.9</w:t>
            </w:r>
          </w:p>
        </w:tc>
        <w:tc>
          <w:tcPr>
            <w:tcW w:w="48" w:type="dxa"/>
          </w:tcPr>
          <w:p w14:paraId="44106D08" w14:textId="77777777" w:rsidR="00A27185" w:rsidRPr="003749DE" w:rsidRDefault="00A27185" w:rsidP="00A27185">
            <w:pPr>
              <w:rPr>
                <w:rFonts w:ascii="Arial" w:hAnsi="Arial" w:cs="Arial"/>
                <w:sz w:val="18"/>
                <w:szCs w:val="18"/>
              </w:rPr>
            </w:pPr>
          </w:p>
        </w:tc>
      </w:tr>
      <w:tr w:rsidR="00A27185" w:rsidRPr="003749DE" w14:paraId="025B1777" w14:textId="68FBCFB6" w:rsidTr="00E27105">
        <w:trPr>
          <w:trHeight w:val="341"/>
        </w:trPr>
        <w:tc>
          <w:tcPr>
            <w:tcW w:w="434" w:type="dxa"/>
            <w:shd w:val="clear" w:color="auto" w:fill="auto"/>
          </w:tcPr>
          <w:p w14:paraId="4B9CA54C" w14:textId="2EEFF98F" w:rsidR="00A27185" w:rsidRPr="003749DE" w:rsidRDefault="00A27185" w:rsidP="00A27185">
            <w:pPr>
              <w:jc w:val="center"/>
              <w:rPr>
                <w:rFonts w:ascii="Arial" w:hAnsi="Arial" w:cs="Arial"/>
                <w:b/>
                <w:sz w:val="22"/>
                <w:szCs w:val="22"/>
              </w:rPr>
            </w:pPr>
            <w:r w:rsidRPr="003749DE">
              <w:rPr>
                <w:rFonts w:ascii="Arial" w:hAnsi="Arial" w:cs="Arial"/>
                <w:b/>
                <w:sz w:val="22"/>
                <w:szCs w:val="22"/>
              </w:rPr>
              <w:t>10</w:t>
            </w:r>
          </w:p>
        </w:tc>
        <w:tc>
          <w:tcPr>
            <w:tcW w:w="5555" w:type="dxa"/>
            <w:shd w:val="clear" w:color="auto" w:fill="auto"/>
          </w:tcPr>
          <w:p w14:paraId="537E447A" w14:textId="77777777" w:rsidR="00A27185" w:rsidRPr="003749DE" w:rsidRDefault="00A27185" w:rsidP="00A27185">
            <w:pPr>
              <w:rPr>
                <w:rFonts w:ascii="Arial" w:hAnsi="Arial" w:cs="Arial"/>
                <w:b/>
                <w:sz w:val="22"/>
                <w:szCs w:val="22"/>
              </w:rPr>
            </w:pPr>
            <w:r w:rsidRPr="003749DE">
              <w:rPr>
                <w:rFonts w:ascii="Arial" w:hAnsi="Arial" w:cs="Arial"/>
                <w:b/>
                <w:sz w:val="22"/>
                <w:szCs w:val="22"/>
              </w:rPr>
              <w:t>Project Specific Quality Requirements</w:t>
            </w:r>
          </w:p>
        </w:tc>
        <w:tc>
          <w:tcPr>
            <w:tcW w:w="1150" w:type="dxa"/>
            <w:shd w:val="clear" w:color="auto" w:fill="auto"/>
          </w:tcPr>
          <w:p w14:paraId="2E15DD6E" w14:textId="77777777" w:rsidR="00A27185" w:rsidRPr="003749DE" w:rsidRDefault="00A27185" w:rsidP="00A27185">
            <w:pPr>
              <w:rPr>
                <w:rFonts w:ascii="Arial" w:hAnsi="Arial" w:cs="Arial"/>
                <w:sz w:val="22"/>
                <w:szCs w:val="22"/>
              </w:rPr>
            </w:pPr>
            <w:r w:rsidRPr="003749DE">
              <w:rPr>
                <w:rFonts w:ascii="Arial" w:hAnsi="Arial" w:cs="Arial"/>
                <w:sz w:val="22"/>
                <w:szCs w:val="22"/>
              </w:rPr>
              <w:t>S</w:t>
            </w:r>
          </w:p>
        </w:tc>
        <w:tc>
          <w:tcPr>
            <w:tcW w:w="2112" w:type="dxa"/>
          </w:tcPr>
          <w:p w14:paraId="17DC8806" w14:textId="77777777" w:rsidR="00A27185" w:rsidRPr="00317F27" w:rsidRDefault="00A27185" w:rsidP="00A27185">
            <w:pPr>
              <w:rPr>
                <w:rFonts w:ascii="Arial" w:hAnsi="Arial" w:cs="Arial"/>
                <w:strike/>
                <w:color w:val="C00000"/>
                <w:sz w:val="18"/>
                <w:szCs w:val="18"/>
              </w:rPr>
            </w:pPr>
          </w:p>
        </w:tc>
        <w:tc>
          <w:tcPr>
            <w:tcW w:w="48" w:type="dxa"/>
          </w:tcPr>
          <w:p w14:paraId="260A8154" w14:textId="77777777" w:rsidR="00A27185" w:rsidRPr="003749DE" w:rsidRDefault="00A27185" w:rsidP="00A27185">
            <w:pPr>
              <w:rPr>
                <w:rFonts w:ascii="Arial" w:hAnsi="Arial" w:cs="Arial"/>
                <w:sz w:val="18"/>
                <w:szCs w:val="18"/>
              </w:rPr>
            </w:pPr>
          </w:p>
        </w:tc>
      </w:tr>
    </w:tbl>
    <w:p w14:paraId="7B9FD611" w14:textId="1D63D2A6" w:rsidR="0041593B" w:rsidRPr="003749DE" w:rsidRDefault="0041593B" w:rsidP="0041593B">
      <w:pPr>
        <w:rPr>
          <w:rFonts w:ascii="Arial" w:hAnsi="Arial" w:cs="Arial"/>
          <w:sz w:val="22"/>
          <w:szCs w:val="22"/>
        </w:rPr>
      </w:pPr>
    </w:p>
    <w:p w14:paraId="7F956965" w14:textId="77777777" w:rsidR="00F03E49" w:rsidRPr="003749DE" w:rsidRDefault="00F03E49" w:rsidP="00F03E49">
      <w:pPr>
        <w:numPr>
          <w:ilvl w:val="0"/>
          <w:numId w:val="29"/>
        </w:numPr>
        <w:rPr>
          <w:rFonts w:ascii="Arial" w:hAnsi="Arial" w:cs="Arial"/>
          <w:b/>
          <w:bCs/>
          <w:sz w:val="22"/>
          <w:szCs w:val="22"/>
        </w:rPr>
      </w:pPr>
      <w:r w:rsidRPr="003749DE">
        <w:rPr>
          <w:rFonts w:ascii="Arial" w:hAnsi="Arial" w:cs="Arial"/>
          <w:b/>
          <w:bCs/>
          <w:sz w:val="22"/>
          <w:szCs w:val="22"/>
        </w:rPr>
        <w:t>Project Information</w:t>
      </w:r>
    </w:p>
    <w:p w14:paraId="21F951C9" w14:textId="26022BE6" w:rsidR="00F03E49" w:rsidRPr="003749DE" w:rsidRDefault="00F03E49" w:rsidP="00F03E49">
      <w:pPr>
        <w:numPr>
          <w:ilvl w:val="1"/>
          <w:numId w:val="29"/>
        </w:numPr>
        <w:rPr>
          <w:rFonts w:ascii="Arial" w:hAnsi="Arial" w:cs="Arial"/>
          <w:sz w:val="22"/>
          <w:szCs w:val="22"/>
        </w:rPr>
      </w:pPr>
      <w:r w:rsidRPr="003749DE">
        <w:rPr>
          <w:rFonts w:ascii="Arial" w:hAnsi="Arial" w:cs="Arial"/>
          <w:sz w:val="22"/>
          <w:szCs w:val="22"/>
        </w:rPr>
        <w:t>Project Name:</w:t>
      </w:r>
      <w:r w:rsidR="00B2595C" w:rsidRPr="003749DE">
        <w:rPr>
          <w:rFonts w:ascii="Arial" w:hAnsi="Arial" w:cs="Arial"/>
          <w:sz w:val="22"/>
          <w:szCs w:val="22"/>
        </w:rPr>
        <w:t xml:space="preserve"> </w:t>
      </w:r>
      <w:r w:rsidR="00950BAE" w:rsidRPr="003749DE">
        <w:rPr>
          <w:rFonts w:ascii="Arial" w:hAnsi="Arial" w:cs="Arial"/>
          <w:sz w:val="22"/>
          <w:szCs w:val="22"/>
        </w:rPr>
        <w:t xml:space="preserve">     </w:t>
      </w:r>
    </w:p>
    <w:p w14:paraId="74C35CDD" w14:textId="3C5AD9D7" w:rsidR="00F03E49" w:rsidRPr="003749DE" w:rsidRDefault="00F03E49" w:rsidP="00F03E49">
      <w:pPr>
        <w:numPr>
          <w:ilvl w:val="1"/>
          <w:numId w:val="29"/>
        </w:numPr>
        <w:rPr>
          <w:rFonts w:ascii="Arial" w:hAnsi="Arial" w:cs="Arial"/>
          <w:sz w:val="22"/>
          <w:szCs w:val="22"/>
        </w:rPr>
      </w:pPr>
      <w:r w:rsidRPr="003749DE">
        <w:rPr>
          <w:rFonts w:ascii="Arial" w:hAnsi="Arial" w:cs="Arial"/>
          <w:sz w:val="22"/>
          <w:szCs w:val="22"/>
        </w:rPr>
        <w:t>Project Address:</w:t>
      </w:r>
      <w:r w:rsidR="00E53B0F" w:rsidRPr="003749DE">
        <w:rPr>
          <w:rFonts w:ascii="Arial" w:hAnsi="Arial" w:cs="Arial"/>
          <w:sz w:val="22"/>
          <w:szCs w:val="22"/>
        </w:rPr>
        <w:t xml:space="preserve"> </w:t>
      </w:r>
      <w:r w:rsidR="00950BAE" w:rsidRPr="003749DE">
        <w:rPr>
          <w:rFonts w:ascii="Arial" w:hAnsi="Arial" w:cs="Arial"/>
          <w:sz w:val="22"/>
          <w:szCs w:val="22"/>
        </w:rPr>
        <w:t xml:space="preserve">  </w:t>
      </w:r>
    </w:p>
    <w:p w14:paraId="05CE8A1E" w14:textId="0463EB4B" w:rsidR="005B5AFD" w:rsidRPr="003749DE" w:rsidRDefault="00F03E49" w:rsidP="005B5AFD">
      <w:pPr>
        <w:numPr>
          <w:ilvl w:val="1"/>
          <w:numId w:val="29"/>
        </w:numPr>
        <w:rPr>
          <w:rFonts w:ascii="Arial" w:hAnsi="Arial" w:cs="Arial"/>
          <w:sz w:val="22"/>
          <w:szCs w:val="22"/>
        </w:rPr>
      </w:pPr>
      <w:r w:rsidRPr="003749DE">
        <w:rPr>
          <w:rFonts w:ascii="Arial" w:hAnsi="Arial" w:cs="Arial"/>
          <w:sz w:val="22"/>
          <w:szCs w:val="22"/>
        </w:rPr>
        <w:t>Owner:</w:t>
      </w:r>
      <w:r w:rsidR="00E53B0F" w:rsidRPr="003749DE">
        <w:rPr>
          <w:rFonts w:ascii="Arial" w:hAnsi="Arial" w:cs="Arial"/>
          <w:sz w:val="22"/>
          <w:szCs w:val="22"/>
        </w:rPr>
        <w:tab/>
      </w:r>
      <w:r w:rsidR="00E53B0F" w:rsidRPr="003749DE">
        <w:rPr>
          <w:rFonts w:ascii="Arial" w:hAnsi="Arial" w:cs="Arial"/>
          <w:sz w:val="22"/>
          <w:szCs w:val="22"/>
        </w:rPr>
        <w:tab/>
        <w:t xml:space="preserve"> </w:t>
      </w:r>
      <w:r w:rsidR="00950BAE" w:rsidRPr="003749DE">
        <w:rPr>
          <w:rFonts w:ascii="Arial" w:hAnsi="Arial" w:cs="Arial"/>
          <w:sz w:val="22"/>
          <w:szCs w:val="22"/>
        </w:rPr>
        <w:t xml:space="preserve">     </w:t>
      </w:r>
    </w:p>
    <w:p w14:paraId="5F954FE0" w14:textId="08465C17" w:rsidR="005B5AFD" w:rsidRPr="003749DE" w:rsidRDefault="005B5AFD" w:rsidP="005B5AFD">
      <w:pPr>
        <w:numPr>
          <w:ilvl w:val="1"/>
          <w:numId w:val="29"/>
        </w:numPr>
        <w:rPr>
          <w:rFonts w:ascii="Arial" w:hAnsi="Arial" w:cs="Arial"/>
          <w:sz w:val="22"/>
          <w:szCs w:val="22"/>
        </w:rPr>
      </w:pPr>
      <w:r w:rsidRPr="003749DE">
        <w:rPr>
          <w:rFonts w:ascii="Arial" w:hAnsi="Arial" w:cs="Arial"/>
          <w:sz w:val="22"/>
          <w:szCs w:val="22"/>
        </w:rPr>
        <w:t>Architecture Firm:</w:t>
      </w:r>
      <w:r w:rsidR="00B2595C" w:rsidRPr="003749DE">
        <w:rPr>
          <w:rFonts w:ascii="Arial" w:hAnsi="Arial" w:cs="Arial"/>
          <w:sz w:val="22"/>
          <w:szCs w:val="22"/>
        </w:rPr>
        <w:t xml:space="preserve"> </w:t>
      </w:r>
    </w:p>
    <w:p w14:paraId="7E26404E" w14:textId="7B0C7E53" w:rsidR="003041D1" w:rsidRPr="003749DE" w:rsidRDefault="005B5AFD" w:rsidP="00857074">
      <w:pPr>
        <w:numPr>
          <w:ilvl w:val="1"/>
          <w:numId w:val="29"/>
        </w:numPr>
        <w:rPr>
          <w:rFonts w:ascii="Arial" w:hAnsi="Arial" w:cs="Arial"/>
          <w:sz w:val="22"/>
          <w:szCs w:val="22"/>
        </w:rPr>
      </w:pPr>
      <w:r w:rsidRPr="003749DE">
        <w:rPr>
          <w:rFonts w:ascii="Arial" w:hAnsi="Arial" w:cs="Arial"/>
          <w:sz w:val="22"/>
          <w:szCs w:val="22"/>
        </w:rPr>
        <w:t>Engineering Firm:</w:t>
      </w:r>
      <w:r w:rsidR="00B2595C" w:rsidRPr="003749DE">
        <w:rPr>
          <w:rFonts w:ascii="Arial" w:hAnsi="Arial" w:cs="Arial"/>
          <w:sz w:val="22"/>
          <w:szCs w:val="22"/>
        </w:rPr>
        <w:t xml:space="preserve"> </w:t>
      </w:r>
    </w:p>
    <w:p w14:paraId="1C7DDAD0" w14:textId="5517545E" w:rsidR="005B5AFD" w:rsidRPr="003749DE" w:rsidRDefault="005B5AFD" w:rsidP="00837B3B">
      <w:pPr>
        <w:numPr>
          <w:ilvl w:val="1"/>
          <w:numId w:val="29"/>
        </w:numPr>
        <w:rPr>
          <w:rFonts w:ascii="Arial" w:hAnsi="Arial" w:cs="Arial"/>
          <w:sz w:val="22"/>
          <w:szCs w:val="22"/>
        </w:rPr>
      </w:pPr>
      <w:r w:rsidRPr="003749DE">
        <w:rPr>
          <w:rFonts w:ascii="Arial" w:hAnsi="Arial" w:cs="Arial"/>
          <w:sz w:val="22"/>
          <w:szCs w:val="22"/>
        </w:rPr>
        <w:t>Inspection Agency:</w:t>
      </w:r>
      <w:r w:rsidR="00B2595C" w:rsidRPr="003749DE">
        <w:rPr>
          <w:rFonts w:ascii="Arial" w:hAnsi="Arial" w:cs="Arial"/>
          <w:sz w:val="22"/>
          <w:szCs w:val="22"/>
        </w:rPr>
        <w:t xml:space="preserve"> </w:t>
      </w:r>
    </w:p>
    <w:p w14:paraId="23401563" w14:textId="569241EC" w:rsidR="00F03E49" w:rsidRPr="003749DE" w:rsidRDefault="00F03E49" w:rsidP="00F03E49">
      <w:pPr>
        <w:numPr>
          <w:ilvl w:val="1"/>
          <w:numId w:val="29"/>
        </w:numPr>
        <w:rPr>
          <w:rFonts w:ascii="Arial" w:hAnsi="Arial" w:cs="Arial"/>
          <w:sz w:val="22"/>
          <w:szCs w:val="22"/>
        </w:rPr>
      </w:pPr>
      <w:r w:rsidRPr="003749DE">
        <w:rPr>
          <w:rFonts w:ascii="Arial" w:hAnsi="Arial" w:cs="Arial"/>
          <w:sz w:val="22"/>
          <w:szCs w:val="22"/>
        </w:rPr>
        <w:t>General Contractor:</w:t>
      </w:r>
    </w:p>
    <w:p w14:paraId="6C8136CD" w14:textId="128FCFC1" w:rsidR="005B5AFD" w:rsidRPr="003749DE" w:rsidRDefault="00AB6A66" w:rsidP="005B5AFD">
      <w:pPr>
        <w:numPr>
          <w:ilvl w:val="2"/>
          <w:numId w:val="29"/>
        </w:numPr>
        <w:rPr>
          <w:rFonts w:ascii="Arial" w:hAnsi="Arial" w:cs="Arial"/>
          <w:sz w:val="22"/>
          <w:szCs w:val="22"/>
        </w:rPr>
      </w:pPr>
      <w:r w:rsidRPr="003749DE">
        <w:rPr>
          <w:rFonts w:ascii="Arial" w:hAnsi="Arial" w:cs="Arial"/>
          <w:sz w:val="22"/>
          <w:szCs w:val="22"/>
        </w:rPr>
        <w:t xml:space="preserve">GC </w:t>
      </w:r>
      <w:r w:rsidR="005B5AFD" w:rsidRPr="003749DE">
        <w:rPr>
          <w:rFonts w:ascii="Arial" w:hAnsi="Arial" w:cs="Arial"/>
          <w:sz w:val="22"/>
          <w:szCs w:val="22"/>
        </w:rPr>
        <w:t>Project Manager:</w:t>
      </w:r>
      <w:r w:rsidR="00B2595C" w:rsidRPr="003749DE">
        <w:rPr>
          <w:rFonts w:ascii="Arial" w:hAnsi="Arial" w:cs="Arial"/>
          <w:sz w:val="22"/>
          <w:szCs w:val="22"/>
        </w:rPr>
        <w:t xml:space="preserve"> </w:t>
      </w:r>
    </w:p>
    <w:p w14:paraId="34204D63" w14:textId="01040711" w:rsidR="005B5AFD" w:rsidRPr="003749DE" w:rsidRDefault="00AB6A66" w:rsidP="005B5AFD">
      <w:pPr>
        <w:numPr>
          <w:ilvl w:val="2"/>
          <w:numId w:val="29"/>
        </w:numPr>
        <w:rPr>
          <w:rFonts w:ascii="Arial" w:hAnsi="Arial" w:cs="Arial"/>
          <w:sz w:val="22"/>
          <w:szCs w:val="22"/>
        </w:rPr>
      </w:pPr>
      <w:r w:rsidRPr="003749DE">
        <w:rPr>
          <w:rFonts w:ascii="Arial" w:hAnsi="Arial" w:cs="Arial"/>
          <w:sz w:val="22"/>
          <w:szCs w:val="22"/>
        </w:rPr>
        <w:t xml:space="preserve">GC </w:t>
      </w:r>
      <w:r w:rsidR="005B5AFD" w:rsidRPr="003749DE">
        <w:rPr>
          <w:rFonts w:ascii="Arial" w:hAnsi="Arial" w:cs="Arial"/>
          <w:sz w:val="22"/>
          <w:szCs w:val="22"/>
        </w:rPr>
        <w:t>Project Engineer:</w:t>
      </w:r>
      <w:r w:rsidR="00B2595C" w:rsidRPr="003749DE">
        <w:rPr>
          <w:rFonts w:ascii="Arial" w:hAnsi="Arial" w:cs="Arial"/>
          <w:sz w:val="22"/>
          <w:szCs w:val="22"/>
        </w:rPr>
        <w:t xml:space="preserve"> </w:t>
      </w:r>
    </w:p>
    <w:p w14:paraId="56458CA1" w14:textId="01B111C9" w:rsidR="005B5AFD" w:rsidRPr="003749DE" w:rsidRDefault="00AB6A66" w:rsidP="005B5AFD">
      <w:pPr>
        <w:numPr>
          <w:ilvl w:val="2"/>
          <w:numId w:val="29"/>
        </w:numPr>
        <w:rPr>
          <w:rFonts w:ascii="Arial" w:hAnsi="Arial" w:cs="Arial"/>
          <w:sz w:val="22"/>
          <w:szCs w:val="22"/>
        </w:rPr>
      </w:pPr>
      <w:r w:rsidRPr="003749DE">
        <w:rPr>
          <w:rFonts w:ascii="Arial" w:hAnsi="Arial" w:cs="Arial"/>
          <w:sz w:val="22"/>
          <w:szCs w:val="22"/>
        </w:rPr>
        <w:t xml:space="preserve">GC </w:t>
      </w:r>
      <w:r w:rsidR="005B5AFD" w:rsidRPr="003749DE">
        <w:rPr>
          <w:rFonts w:ascii="Arial" w:hAnsi="Arial" w:cs="Arial"/>
          <w:sz w:val="22"/>
          <w:szCs w:val="22"/>
        </w:rPr>
        <w:t>Project Superintendent:</w:t>
      </w:r>
      <w:r w:rsidR="00B2595C" w:rsidRPr="003749DE">
        <w:rPr>
          <w:rFonts w:ascii="Arial" w:hAnsi="Arial" w:cs="Arial"/>
          <w:sz w:val="22"/>
          <w:szCs w:val="22"/>
        </w:rPr>
        <w:t xml:space="preserve"> </w:t>
      </w:r>
    </w:p>
    <w:p w14:paraId="4530E922" w14:textId="6E47C083" w:rsidR="00AB6A66" w:rsidRPr="003749DE" w:rsidRDefault="00AB6A66" w:rsidP="005B5AFD">
      <w:pPr>
        <w:numPr>
          <w:ilvl w:val="2"/>
          <w:numId w:val="29"/>
        </w:numPr>
        <w:rPr>
          <w:rFonts w:ascii="Arial" w:hAnsi="Arial" w:cs="Arial"/>
          <w:sz w:val="22"/>
          <w:szCs w:val="22"/>
        </w:rPr>
      </w:pPr>
      <w:r w:rsidRPr="003749DE">
        <w:rPr>
          <w:rFonts w:ascii="Arial" w:hAnsi="Arial" w:cs="Arial"/>
          <w:sz w:val="22"/>
          <w:szCs w:val="22"/>
        </w:rPr>
        <w:t>GC Quality Manager</w:t>
      </w:r>
    </w:p>
    <w:p w14:paraId="51B142EC" w14:textId="77777777" w:rsidR="0025144E" w:rsidRPr="003749DE" w:rsidRDefault="0025144E" w:rsidP="0025144E">
      <w:pPr>
        <w:ind w:left="2160"/>
        <w:rPr>
          <w:rFonts w:ascii="Arial" w:hAnsi="Arial" w:cs="Arial"/>
          <w:sz w:val="22"/>
          <w:szCs w:val="22"/>
        </w:rPr>
      </w:pPr>
    </w:p>
    <w:p w14:paraId="006CA5BB" w14:textId="391DF29A" w:rsidR="00EF5A2C" w:rsidRPr="003749DE" w:rsidRDefault="00A22A20" w:rsidP="00F03E49">
      <w:pPr>
        <w:numPr>
          <w:ilvl w:val="0"/>
          <w:numId w:val="29"/>
        </w:numPr>
        <w:rPr>
          <w:rFonts w:ascii="Arial" w:hAnsi="Arial" w:cs="Arial"/>
          <w:b/>
          <w:bCs/>
          <w:sz w:val="22"/>
          <w:szCs w:val="22"/>
        </w:rPr>
      </w:pPr>
      <w:r w:rsidRPr="003749DE">
        <w:rPr>
          <w:rFonts w:ascii="Arial" w:hAnsi="Arial" w:cs="Arial"/>
          <w:b/>
          <w:bCs/>
          <w:sz w:val="22"/>
          <w:szCs w:val="22"/>
        </w:rPr>
        <w:t>S</w:t>
      </w:r>
      <w:r w:rsidR="00EF5A2C" w:rsidRPr="003749DE">
        <w:rPr>
          <w:rFonts w:ascii="Arial" w:hAnsi="Arial" w:cs="Arial"/>
          <w:b/>
          <w:bCs/>
          <w:sz w:val="22"/>
          <w:szCs w:val="22"/>
        </w:rPr>
        <w:t>cope of Work</w:t>
      </w:r>
      <w:r w:rsidR="00E53B0F" w:rsidRPr="003749DE">
        <w:rPr>
          <w:rFonts w:ascii="Arial" w:hAnsi="Arial" w:cs="Arial"/>
          <w:b/>
          <w:bCs/>
          <w:sz w:val="22"/>
          <w:szCs w:val="22"/>
        </w:rPr>
        <w:t xml:space="preserve"> - Example:</w:t>
      </w:r>
      <w:r w:rsidR="00E53B0F" w:rsidRPr="003749DE">
        <w:rPr>
          <w:rFonts w:ascii="Arial" w:hAnsi="Arial" w:cs="Arial"/>
          <w:sz w:val="22"/>
          <w:szCs w:val="22"/>
        </w:rPr>
        <w:t xml:space="preserve">  </w:t>
      </w:r>
    </w:p>
    <w:p w14:paraId="631EAB62" w14:textId="24C2EC46" w:rsidR="00470C6F" w:rsidRPr="003749DE" w:rsidRDefault="007E44C9" w:rsidP="00B32B31">
      <w:pPr>
        <w:numPr>
          <w:ilvl w:val="1"/>
          <w:numId w:val="29"/>
        </w:numPr>
        <w:rPr>
          <w:rFonts w:ascii="Arial" w:hAnsi="Arial" w:cs="Arial"/>
          <w:sz w:val="22"/>
          <w:szCs w:val="22"/>
        </w:rPr>
      </w:pPr>
      <w:r w:rsidRPr="003749DE">
        <w:rPr>
          <w:rFonts w:ascii="Arial" w:hAnsi="Arial" w:cs="Arial"/>
          <w:sz w:val="22"/>
          <w:szCs w:val="22"/>
        </w:rPr>
        <w:t>Concrete scope of work i</w:t>
      </w:r>
      <w:r w:rsidR="00470C6F" w:rsidRPr="003749DE">
        <w:rPr>
          <w:rFonts w:ascii="Arial" w:hAnsi="Arial" w:cs="Arial"/>
          <w:sz w:val="22"/>
          <w:szCs w:val="22"/>
        </w:rPr>
        <w:t>ncludes</w:t>
      </w:r>
      <w:r w:rsidR="002E6B0D" w:rsidRPr="003749DE">
        <w:rPr>
          <w:rFonts w:ascii="Arial" w:hAnsi="Arial" w:cs="Arial"/>
          <w:sz w:val="22"/>
          <w:szCs w:val="22"/>
        </w:rPr>
        <w:t xml:space="preserve"> </w:t>
      </w:r>
      <w:r w:rsidR="00EF5A2C" w:rsidRPr="003749DE">
        <w:rPr>
          <w:rFonts w:ascii="Arial" w:hAnsi="Arial" w:cs="Arial"/>
          <w:sz w:val="22"/>
          <w:szCs w:val="22"/>
        </w:rPr>
        <w:t xml:space="preserve">all items addressed in the contract. This generally includes </w:t>
      </w:r>
      <w:r w:rsidR="002E6B0D" w:rsidRPr="003749DE">
        <w:rPr>
          <w:rFonts w:ascii="Arial" w:hAnsi="Arial" w:cs="Arial"/>
          <w:sz w:val="22"/>
          <w:szCs w:val="22"/>
        </w:rPr>
        <w:t>f</w:t>
      </w:r>
      <w:r w:rsidR="00470C6F" w:rsidRPr="003749DE">
        <w:rPr>
          <w:rFonts w:ascii="Arial" w:hAnsi="Arial" w:cs="Arial"/>
          <w:sz w:val="22"/>
          <w:szCs w:val="22"/>
        </w:rPr>
        <w:t>urnish and install formwork, reinforcing, concrete for foundations</w:t>
      </w:r>
      <w:r w:rsidR="00AB6A66" w:rsidRPr="003749DE">
        <w:rPr>
          <w:rFonts w:ascii="Arial" w:hAnsi="Arial" w:cs="Arial"/>
          <w:sz w:val="22"/>
          <w:szCs w:val="22"/>
        </w:rPr>
        <w:t xml:space="preserve">, </w:t>
      </w:r>
      <w:r w:rsidR="00470C6F" w:rsidRPr="003749DE">
        <w:rPr>
          <w:rFonts w:ascii="Arial" w:hAnsi="Arial" w:cs="Arial"/>
          <w:sz w:val="22"/>
          <w:szCs w:val="22"/>
        </w:rPr>
        <w:t>superstructure</w:t>
      </w:r>
      <w:r w:rsidR="00AB6A66" w:rsidRPr="003749DE">
        <w:rPr>
          <w:rFonts w:ascii="Arial" w:hAnsi="Arial" w:cs="Arial"/>
          <w:sz w:val="22"/>
          <w:szCs w:val="22"/>
        </w:rPr>
        <w:t xml:space="preserve"> including </w:t>
      </w:r>
      <w:r w:rsidR="00681244" w:rsidRPr="003749DE">
        <w:rPr>
          <w:rFonts w:ascii="Arial" w:hAnsi="Arial" w:cs="Arial"/>
          <w:sz w:val="22"/>
          <w:szCs w:val="22"/>
        </w:rPr>
        <w:t xml:space="preserve">installing </w:t>
      </w:r>
      <w:r w:rsidR="00DF7CE0" w:rsidRPr="003749DE">
        <w:rPr>
          <w:rFonts w:ascii="Arial" w:hAnsi="Arial" w:cs="Arial"/>
          <w:sz w:val="22"/>
          <w:szCs w:val="22"/>
        </w:rPr>
        <w:t>sleeves and embedded items that are furnished by others</w:t>
      </w:r>
      <w:r w:rsidR="00681244" w:rsidRPr="003749DE">
        <w:rPr>
          <w:rFonts w:ascii="Arial" w:hAnsi="Arial" w:cs="Arial"/>
          <w:sz w:val="22"/>
          <w:szCs w:val="22"/>
        </w:rPr>
        <w:t>. Work includes the following elements</w:t>
      </w:r>
      <w:r w:rsidR="00950BAE" w:rsidRPr="003749DE">
        <w:rPr>
          <w:rFonts w:ascii="Arial" w:hAnsi="Arial" w:cs="Arial"/>
          <w:sz w:val="22"/>
          <w:szCs w:val="22"/>
        </w:rPr>
        <w:t xml:space="preserve"> - example</w:t>
      </w:r>
      <w:r w:rsidR="00470C6F" w:rsidRPr="003749DE">
        <w:rPr>
          <w:rFonts w:ascii="Arial" w:hAnsi="Arial" w:cs="Arial"/>
          <w:sz w:val="22"/>
          <w:szCs w:val="22"/>
        </w:rPr>
        <w:t xml:space="preserve">: </w:t>
      </w:r>
    </w:p>
    <w:p w14:paraId="2AA1AE23" w14:textId="468A483A" w:rsidR="004E1376" w:rsidRPr="003749DE" w:rsidRDefault="00470C6F" w:rsidP="00B32B31">
      <w:pPr>
        <w:numPr>
          <w:ilvl w:val="2"/>
          <w:numId w:val="29"/>
        </w:numPr>
        <w:rPr>
          <w:rFonts w:ascii="Arial" w:hAnsi="Arial" w:cs="Arial"/>
          <w:sz w:val="22"/>
          <w:szCs w:val="22"/>
        </w:rPr>
      </w:pPr>
      <w:r w:rsidRPr="003749DE">
        <w:rPr>
          <w:rFonts w:ascii="Arial" w:hAnsi="Arial" w:cs="Arial"/>
          <w:sz w:val="22"/>
          <w:szCs w:val="22"/>
        </w:rPr>
        <w:t xml:space="preserve">Foundations: </w:t>
      </w:r>
      <w:r w:rsidR="00AB6A66" w:rsidRPr="003749DE">
        <w:rPr>
          <w:rFonts w:ascii="Arial" w:hAnsi="Arial" w:cs="Arial"/>
          <w:sz w:val="22"/>
          <w:szCs w:val="22"/>
        </w:rPr>
        <w:t xml:space="preserve">Pier Caps, </w:t>
      </w:r>
      <w:r w:rsidR="004E1376" w:rsidRPr="003749DE">
        <w:rPr>
          <w:rFonts w:ascii="Arial" w:hAnsi="Arial" w:cs="Arial"/>
          <w:sz w:val="22"/>
          <w:szCs w:val="22"/>
        </w:rPr>
        <w:t xml:space="preserve">Mats, spread footings, foundation walls, </w:t>
      </w:r>
      <w:r w:rsidR="00837B3B" w:rsidRPr="003749DE">
        <w:rPr>
          <w:rFonts w:ascii="Arial" w:hAnsi="Arial" w:cs="Arial"/>
          <w:sz w:val="22"/>
          <w:szCs w:val="22"/>
        </w:rPr>
        <w:t xml:space="preserve">grade beams, </w:t>
      </w:r>
      <w:r w:rsidR="004E1376" w:rsidRPr="003749DE">
        <w:rPr>
          <w:rFonts w:ascii="Arial" w:hAnsi="Arial" w:cs="Arial"/>
          <w:sz w:val="22"/>
          <w:szCs w:val="22"/>
        </w:rPr>
        <w:t>slab on grade</w:t>
      </w:r>
      <w:r w:rsidR="001279C3" w:rsidRPr="003749DE">
        <w:rPr>
          <w:rFonts w:ascii="Arial" w:hAnsi="Arial" w:cs="Arial"/>
          <w:sz w:val="22"/>
          <w:szCs w:val="22"/>
        </w:rPr>
        <w:t xml:space="preserve">, thickened slabs, concrete topping slabs, concrete </w:t>
      </w:r>
      <w:r w:rsidR="00A35AE5" w:rsidRPr="003749DE">
        <w:rPr>
          <w:rFonts w:ascii="Arial" w:hAnsi="Arial" w:cs="Arial"/>
          <w:sz w:val="22"/>
          <w:szCs w:val="22"/>
        </w:rPr>
        <w:t>ramps, etc.</w:t>
      </w:r>
    </w:p>
    <w:p w14:paraId="17A24A5C" w14:textId="77777777" w:rsidR="00470C6F" w:rsidRPr="003749DE" w:rsidRDefault="004E1376" w:rsidP="00B32B31">
      <w:pPr>
        <w:numPr>
          <w:ilvl w:val="2"/>
          <w:numId w:val="29"/>
        </w:numPr>
        <w:rPr>
          <w:rFonts w:ascii="Arial" w:hAnsi="Arial" w:cs="Arial"/>
          <w:sz w:val="22"/>
          <w:szCs w:val="22"/>
        </w:rPr>
      </w:pPr>
      <w:r w:rsidRPr="003749DE">
        <w:rPr>
          <w:rFonts w:ascii="Arial" w:hAnsi="Arial" w:cs="Arial"/>
          <w:sz w:val="22"/>
          <w:szCs w:val="22"/>
        </w:rPr>
        <w:lastRenderedPageBreak/>
        <w:t xml:space="preserve">Superstructure: </w:t>
      </w:r>
      <w:r w:rsidR="00470C6F" w:rsidRPr="003749DE">
        <w:rPr>
          <w:rFonts w:ascii="Arial" w:hAnsi="Arial" w:cs="Arial"/>
          <w:sz w:val="22"/>
          <w:szCs w:val="22"/>
        </w:rPr>
        <w:t>Columns,</w:t>
      </w:r>
      <w:r w:rsidR="002E6B0D" w:rsidRPr="003749DE">
        <w:rPr>
          <w:rFonts w:ascii="Arial" w:hAnsi="Arial" w:cs="Arial"/>
          <w:sz w:val="22"/>
          <w:szCs w:val="22"/>
        </w:rPr>
        <w:t xml:space="preserve"> </w:t>
      </w:r>
      <w:r w:rsidR="001279C3" w:rsidRPr="003749DE">
        <w:rPr>
          <w:rFonts w:ascii="Arial" w:hAnsi="Arial" w:cs="Arial"/>
          <w:sz w:val="22"/>
          <w:szCs w:val="22"/>
        </w:rPr>
        <w:t>walls, shear walls, tie beams, rakers,</w:t>
      </w:r>
      <w:r w:rsidR="00470C6F" w:rsidRPr="003749DE">
        <w:rPr>
          <w:rFonts w:ascii="Arial" w:hAnsi="Arial" w:cs="Arial"/>
          <w:sz w:val="22"/>
          <w:szCs w:val="22"/>
        </w:rPr>
        <w:t xml:space="preserve"> </w:t>
      </w:r>
      <w:r w:rsidRPr="003749DE">
        <w:rPr>
          <w:rFonts w:ascii="Arial" w:hAnsi="Arial" w:cs="Arial"/>
          <w:sz w:val="22"/>
          <w:szCs w:val="22"/>
        </w:rPr>
        <w:t>conventionally reinforced beam / slab and drop panel structural deck slabs, metal deck slabs</w:t>
      </w:r>
      <w:r w:rsidR="00AB6A66" w:rsidRPr="003749DE">
        <w:rPr>
          <w:rFonts w:ascii="Arial" w:hAnsi="Arial" w:cs="Arial"/>
          <w:sz w:val="22"/>
          <w:szCs w:val="22"/>
        </w:rPr>
        <w:t>, toppings, curbs, etc.</w:t>
      </w:r>
    </w:p>
    <w:p w14:paraId="480B7680" w14:textId="77777777" w:rsidR="0034230F" w:rsidRPr="003749DE" w:rsidRDefault="002E6B0D" w:rsidP="0034230F">
      <w:pPr>
        <w:numPr>
          <w:ilvl w:val="2"/>
          <w:numId w:val="29"/>
        </w:numPr>
        <w:rPr>
          <w:rFonts w:ascii="Arial" w:hAnsi="Arial" w:cs="Arial"/>
          <w:sz w:val="22"/>
          <w:szCs w:val="22"/>
        </w:rPr>
      </w:pPr>
      <w:r w:rsidRPr="003749DE">
        <w:rPr>
          <w:rFonts w:ascii="Arial" w:hAnsi="Arial" w:cs="Arial"/>
          <w:sz w:val="22"/>
          <w:szCs w:val="22"/>
        </w:rPr>
        <w:t>Ancillary work</w:t>
      </w:r>
      <w:r w:rsidR="004E1376" w:rsidRPr="003749DE">
        <w:rPr>
          <w:rFonts w:ascii="Arial" w:hAnsi="Arial" w:cs="Arial"/>
          <w:sz w:val="22"/>
          <w:szCs w:val="22"/>
        </w:rPr>
        <w:t>:</w:t>
      </w:r>
      <w:r w:rsidRPr="003749DE">
        <w:rPr>
          <w:rFonts w:ascii="Arial" w:hAnsi="Arial" w:cs="Arial"/>
          <w:sz w:val="22"/>
          <w:szCs w:val="22"/>
        </w:rPr>
        <w:t xml:space="preserve"> </w:t>
      </w:r>
      <w:r w:rsidR="001279C3" w:rsidRPr="003749DE">
        <w:rPr>
          <w:rFonts w:ascii="Arial" w:hAnsi="Arial" w:cs="Arial"/>
          <w:sz w:val="22"/>
          <w:szCs w:val="22"/>
        </w:rPr>
        <w:t xml:space="preserve">loading dock, </w:t>
      </w:r>
      <w:r w:rsidR="00837B3B" w:rsidRPr="003749DE">
        <w:rPr>
          <w:rFonts w:ascii="Arial" w:hAnsi="Arial" w:cs="Arial"/>
          <w:sz w:val="22"/>
          <w:szCs w:val="22"/>
        </w:rPr>
        <w:t>structural</w:t>
      </w:r>
      <w:r w:rsidR="004E1376" w:rsidRPr="003749DE">
        <w:rPr>
          <w:rFonts w:ascii="Arial" w:hAnsi="Arial" w:cs="Arial"/>
          <w:sz w:val="22"/>
          <w:szCs w:val="22"/>
        </w:rPr>
        <w:t xml:space="preserve"> stairs, </w:t>
      </w:r>
      <w:r w:rsidR="00856C3C" w:rsidRPr="003749DE">
        <w:rPr>
          <w:rFonts w:ascii="Arial" w:hAnsi="Arial" w:cs="Arial"/>
          <w:sz w:val="22"/>
          <w:szCs w:val="22"/>
        </w:rPr>
        <w:t>water stops,</w:t>
      </w:r>
      <w:r w:rsidR="001279C3" w:rsidRPr="003749DE">
        <w:rPr>
          <w:rFonts w:ascii="Arial" w:hAnsi="Arial" w:cs="Arial"/>
          <w:sz w:val="22"/>
          <w:szCs w:val="22"/>
        </w:rPr>
        <w:t xml:space="preserve"> concrete curbs, recessed and depressed slabs, coupling beams,</w:t>
      </w:r>
      <w:r w:rsidR="00DF7CE0" w:rsidRPr="003749DE">
        <w:rPr>
          <w:rFonts w:ascii="Arial" w:hAnsi="Arial" w:cs="Arial"/>
          <w:sz w:val="22"/>
          <w:szCs w:val="22"/>
        </w:rPr>
        <w:t xml:space="preserve"> </w:t>
      </w:r>
      <w:r w:rsidR="004E1376" w:rsidRPr="003749DE">
        <w:rPr>
          <w:rFonts w:ascii="Arial" w:hAnsi="Arial" w:cs="Arial"/>
          <w:sz w:val="22"/>
          <w:szCs w:val="22"/>
        </w:rPr>
        <w:t>box outs</w:t>
      </w:r>
      <w:r w:rsidR="00DF7CE0" w:rsidRPr="003749DE">
        <w:rPr>
          <w:rFonts w:ascii="Arial" w:hAnsi="Arial" w:cs="Arial"/>
          <w:sz w:val="22"/>
          <w:szCs w:val="22"/>
        </w:rPr>
        <w:t xml:space="preserve"> if noted on structural drawings</w:t>
      </w:r>
      <w:r w:rsidR="001279C3" w:rsidRPr="003749DE">
        <w:rPr>
          <w:rFonts w:ascii="Arial" w:hAnsi="Arial" w:cs="Arial"/>
          <w:sz w:val="22"/>
          <w:szCs w:val="22"/>
        </w:rPr>
        <w:t>, etc</w:t>
      </w:r>
      <w:r w:rsidR="004E1376" w:rsidRPr="003749DE">
        <w:rPr>
          <w:rFonts w:ascii="Arial" w:hAnsi="Arial" w:cs="Arial"/>
          <w:sz w:val="22"/>
          <w:szCs w:val="22"/>
        </w:rPr>
        <w:t xml:space="preserve">. </w:t>
      </w:r>
      <w:r w:rsidR="00856C3C" w:rsidRPr="003749DE">
        <w:rPr>
          <w:rFonts w:ascii="Arial" w:hAnsi="Arial" w:cs="Arial"/>
          <w:sz w:val="22"/>
          <w:szCs w:val="22"/>
        </w:rPr>
        <w:t xml:space="preserve"> </w:t>
      </w:r>
    </w:p>
    <w:p w14:paraId="7ACDE67C" w14:textId="77777777" w:rsidR="00DB5589" w:rsidRPr="003749DE" w:rsidRDefault="00DB5589" w:rsidP="00DB5589">
      <w:pPr>
        <w:ind w:left="720"/>
        <w:rPr>
          <w:rFonts w:ascii="Arial" w:hAnsi="Arial" w:cs="Arial"/>
          <w:sz w:val="22"/>
          <w:szCs w:val="22"/>
        </w:rPr>
      </w:pPr>
    </w:p>
    <w:p w14:paraId="1249E89A" w14:textId="77777777" w:rsidR="0007388E" w:rsidRPr="003749DE" w:rsidRDefault="0007388E" w:rsidP="0007388E">
      <w:pPr>
        <w:spacing w:after="120"/>
        <w:ind w:left="720"/>
        <w:rPr>
          <w:rFonts w:ascii="Arial" w:hAnsi="Arial" w:cs="Arial"/>
          <w:b/>
          <w:bCs/>
          <w:sz w:val="22"/>
          <w:szCs w:val="22"/>
        </w:rPr>
      </w:pPr>
    </w:p>
    <w:p w14:paraId="48102905" w14:textId="51C51F2D" w:rsidR="00B32B31" w:rsidRPr="003749DE" w:rsidRDefault="001D1AC0" w:rsidP="00080B83">
      <w:pPr>
        <w:numPr>
          <w:ilvl w:val="0"/>
          <w:numId w:val="29"/>
        </w:numPr>
        <w:spacing w:after="120"/>
        <w:rPr>
          <w:rFonts w:ascii="Arial" w:hAnsi="Arial" w:cs="Arial"/>
          <w:b/>
          <w:bCs/>
          <w:sz w:val="22"/>
          <w:szCs w:val="22"/>
        </w:rPr>
      </w:pPr>
      <w:r w:rsidRPr="003749DE">
        <w:rPr>
          <w:rFonts w:ascii="Arial" w:hAnsi="Arial" w:cs="Arial"/>
          <w:b/>
          <w:bCs/>
          <w:sz w:val="22"/>
          <w:szCs w:val="22"/>
        </w:rPr>
        <w:t xml:space="preserve">Project </w:t>
      </w:r>
      <w:r w:rsidR="00B32B31" w:rsidRPr="003749DE">
        <w:rPr>
          <w:rFonts w:ascii="Arial" w:hAnsi="Arial" w:cs="Arial"/>
          <w:b/>
          <w:bCs/>
          <w:sz w:val="22"/>
          <w:szCs w:val="22"/>
        </w:rPr>
        <w:t xml:space="preserve">Personnel Assignments – Roles and </w:t>
      </w:r>
      <w:r w:rsidR="00820689" w:rsidRPr="003749DE">
        <w:rPr>
          <w:rFonts w:ascii="Arial" w:hAnsi="Arial" w:cs="Arial"/>
          <w:b/>
          <w:bCs/>
          <w:sz w:val="22"/>
          <w:szCs w:val="22"/>
        </w:rPr>
        <w:t xml:space="preserve">Quality Specific </w:t>
      </w:r>
      <w:r w:rsidR="00B32B31" w:rsidRPr="003749DE">
        <w:rPr>
          <w:rFonts w:ascii="Arial" w:hAnsi="Arial" w:cs="Arial"/>
          <w:b/>
          <w:bCs/>
          <w:sz w:val="22"/>
          <w:szCs w:val="22"/>
        </w:rPr>
        <w:t>Responsibilities</w:t>
      </w:r>
    </w:p>
    <w:p w14:paraId="2F0275F7" w14:textId="16752C29" w:rsidR="001D1AC0" w:rsidRPr="003749DE" w:rsidRDefault="00BE16DE" w:rsidP="00080B83">
      <w:pPr>
        <w:numPr>
          <w:ilvl w:val="1"/>
          <w:numId w:val="29"/>
        </w:numPr>
        <w:spacing w:after="120"/>
        <w:rPr>
          <w:rFonts w:ascii="Arial" w:hAnsi="Arial" w:cs="Arial"/>
          <w:sz w:val="22"/>
          <w:szCs w:val="22"/>
        </w:rPr>
      </w:pPr>
      <w:r w:rsidRPr="003749DE">
        <w:rPr>
          <w:rFonts w:ascii="Arial" w:hAnsi="Arial" w:cs="Arial"/>
          <w:sz w:val="22"/>
          <w:szCs w:val="22"/>
        </w:rPr>
        <w:t xml:space="preserve">Project </w:t>
      </w:r>
      <w:r w:rsidR="001D1AC0" w:rsidRPr="003749DE">
        <w:rPr>
          <w:rFonts w:ascii="Arial" w:hAnsi="Arial" w:cs="Arial"/>
          <w:sz w:val="22"/>
          <w:szCs w:val="22"/>
        </w:rPr>
        <w:t>Co-worker</w:t>
      </w:r>
      <w:r w:rsidR="00774DD8" w:rsidRPr="003749DE">
        <w:rPr>
          <w:rFonts w:ascii="Arial" w:hAnsi="Arial" w:cs="Arial"/>
          <w:sz w:val="22"/>
          <w:szCs w:val="22"/>
        </w:rPr>
        <w:t xml:space="preserve"> – examples:</w:t>
      </w:r>
    </w:p>
    <w:p w14:paraId="71E9FCE6" w14:textId="77D7A363" w:rsidR="00857074" w:rsidRPr="003749DE" w:rsidRDefault="00857074" w:rsidP="00080B83">
      <w:pPr>
        <w:numPr>
          <w:ilvl w:val="2"/>
          <w:numId w:val="29"/>
        </w:numPr>
        <w:spacing w:after="120"/>
        <w:rPr>
          <w:rFonts w:ascii="Arial" w:hAnsi="Arial" w:cs="Arial"/>
          <w:sz w:val="22"/>
          <w:szCs w:val="22"/>
        </w:rPr>
      </w:pPr>
      <w:r w:rsidRPr="003749DE">
        <w:rPr>
          <w:rFonts w:ascii="Arial" w:hAnsi="Arial" w:cs="Arial"/>
          <w:sz w:val="22"/>
          <w:szCs w:val="22"/>
        </w:rPr>
        <w:t>Sub-contractor</w:t>
      </w:r>
      <w:r w:rsidRPr="003749DE">
        <w:rPr>
          <w:rFonts w:ascii="Arial" w:hAnsi="Arial" w:cs="Arial"/>
          <w:strike/>
          <w:sz w:val="22"/>
          <w:szCs w:val="22"/>
        </w:rPr>
        <w:t xml:space="preserve"> </w:t>
      </w:r>
      <w:r w:rsidR="00B32B31" w:rsidRPr="003749DE">
        <w:rPr>
          <w:rFonts w:ascii="Arial" w:hAnsi="Arial" w:cs="Arial"/>
          <w:sz w:val="22"/>
          <w:szCs w:val="22"/>
        </w:rPr>
        <w:t>Project Manager</w:t>
      </w:r>
      <w:r w:rsidR="000F2E3E" w:rsidRPr="003749DE">
        <w:rPr>
          <w:rFonts w:ascii="Arial" w:hAnsi="Arial" w:cs="Arial"/>
          <w:sz w:val="22"/>
          <w:szCs w:val="22"/>
        </w:rPr>
        <w:t xml:space="preserve"> – Responsible for promoting quality and </w:t>
      </w:r>
      <w:r w:rsidR="002A11E9" w:rsidRPr="003749DE">
        <w:rPr>
          <w:rFonts w:ascii="Arial" w:hAnsi="Arial" w:cs="Arial"/>
          <w:sz w:val="22"/>
          <w:szCs w:val="22"/>
        </w:rPr>
        <w:t xml:space="preserve">implementing </w:t>
      </w:r>
      <w:r w:rsidR="000F2E3E" w:rsidRPr="003749DE">
        <w:rPr>
          <w:rFonts w:ascii="Arial" w:hAnsi="Arial" w:cs="Arial"/>
          <w:sz w:val="22"/>
          <w:szCs w:val="22"/>
        </w:rPr>
        <w:t>quality related responsibilities at the project level, primarily with office staff.  Facilitates changes in office resource allocation, when necessary, to appropriately address quality concerns.</w:t>
      </w:r>
      <w:r w:rsidR="00080B83" w:rsidRPr="003749DE">
        <w:rPr>
          <w:rFonts w:ascii="Arial" w:hAnsi="Arial" w:cs="Arial"/>
          <w:sz w:val="22"/>
          <w:szCs w:val="22"/>
        </w:rPr>
        <w:t xml:space="preserve"> </w:t>
      </w:r>
      <w:r w:rsidR="00E53B0F" w:rsidRPr="003749DE">
        <w:rPr>
          <w:rFonts w:ascii="Arial" w:hAnsi="Arial" w:cs="Arial"/>
          <w:sz w:val="22"/>
          <w:szCs w:val="22"/>
        </w:rPr>
        <w:t xml:space="preserve">Name: Phone #: email: </w:t>
      </w:r>
    </w:p>
    <w:p w14:paraId="307B56D9" w14:textId="26A3F4E4" w:rsidR="00857074" w:rsidRPr="003749DE" w:rsidRDefault="00857074" w:rsidP="00080B83">
      <w:pPr>
        <w:pStyle w:val="ListParagraph"/>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B32B31" w:rsidRPr="003749DE">
        <w:rPr>
          <w:rFonts w:ascii="Arial" w:hAnsi="Arial" w:cs="Arial"/>
          <w:sz w:val="22"/>
          <w:szCs w:val="22"/>
        </w:rPr>
        <w:t>Project Superintendent</w:t>
      </w:r>
      <w:r w:rsidR="000F2E3E" w:rsidRPr="003749DE">
        <w:rPr>
          <w:rFonts w:ascii="Arial" w:hAnsi="Arial" w:cs="Arial"/>
          <w:sz w:val="22"/>
          <w:szCs w:val="22"/>
        </w:rPr>
        <w:t xml:space="preserve"> – Responsible for </w:t>
      </w:r>
      <w:r w:rsidR="00EB17EB" w:rsidRPr="003749DE">
        <w:rPr>
          <w:rFonts w:ascii="Arial" w:hAnsi="Arial" w:cs="Arial"/>
          <w:sz w:val="22"/>
          <w:szCs w:val="22"/>
        </w:rPr>
        <w:t xml:space="preserve">construction and </w:t>
      </w:r>
      <w:r w:rsidR="005054FE" w:rsidRPr="003749DE">
        <w:rPr>
          <w:rFonts w:ascii="Arial" w:hAnsi="Arial" w:cs="Arial"/>
          <w:sz w:val="22"/>
          <w:szCs w:val="22"/>
        </w:rPr>
        <w:t>managing the</w:t>
      </w:r>
      <w:r w:rsidR="005A00D8" w:rsidRPr="003749DE">
        <w:rPr>
          <w:rFonts w:ascii="Arial" w:hAnsi="Arial" w:cs="Arial"/>
          <w:sz w:val="22"/>
          <w:szCs w:val="22"/>
        </w:rPr>
        <w:t xml:space="preserve"> </w:t>
      </w:r>
      <w:r w:rsidR="005054FE" w:rsidRPr="003749DE">
        <w:rPr>
          <w:rFonts w:ascii="Arial" w:hAnsi="Arial" w:cs="Arial"/>
          <w:sz w:val="22"/>
          <w:szCs w:val="22"/>
        </w:rPr>
        <w:t xml:space="preserve">implementation of </w:t>
      </w:r>
      <w:r w:rsidR="005A00D8" w:rsidRPr="003749DE">
        <w:rPr>
          <w:rFonts w:ascii="Arial" w:hAnsi="Arial" w:cs="Arial"/>
          <w:sz w:val="22"/>
          <w:szCs w:val="22"/>
        </w:rPr>
        <w:t xml:space="preserve">field related quality in conjunction with the </w:t>
      </w:r>
      <w:r w:rsidRPr="003749DE">
        <w:rPr>
          <w:rFonts w:ascii="Arial" w:hAnsi="Arial" w:cs="Arial"/>
          <w:sz w:val="22"/>
          <w:szCs w:val="22"/>
        </w:rPr>
        <w:t xml:space="preserve">Sub-contractor </w:t>
      </w:r>
      <w:r w:rsidR="005A00D8" w:rsidRPr="003749DE">
        <w:rPr>
          <w:rFonts w:ascii="Arial" w:hAnsi="Arial" w:cs="Arial"/>
          <w:sz w:val="22"/>
          <w:szCs w:val="22"/>
        </w:rPr>
        <w:t>Project Manager</w:t>
      </w:r>
      <w:r w:rsidR="006A74D7" w:rsidRPr="003749DE">
        <w:rPr>
          <w:rFonts w:ascii="Arial" w:hAnsi="Arial" w:cs="Arial"/>
          <w:sz w:val="22"/>
          <w:szCs w:val="22"/>
        </w:rPr>
        <w:t xml:space="preserve">, </w:t>
      </w:r>
      <w:r w:rsidRPr="003749DE">
        <w:rPr>
          <w:rFonts w:ascii="Arial" w:hAnsi="Arial" w:cs="Arial"/>
          <w:sz w:val="22"/>
          <w:szCs w:val="22"/>
        </w:rPr>
        <w:t xml:space="preserve">Sub-contractor </w:t>
      </w:r>
      <w:r w:rsidR="006A74D7" w:rsidRPr="003749DE">
        <w:rPr>
          <w:rFonts w:ascii="Arial" w:hAnsi="Arial" w:cs="Arial"/>
          <w:sz w:val="22"/>
          <w:szCs w:val="22"/>
        </w:rPr>
        <w:t>Line &amp; Grade Coordinator,</w:t>
      </w:r>
      <w:r w:rsidR="005A00D8" w:rsidRPr="003749DE">
        <w:rPr>
          <w:rFonts w:ascii="Arial" w:hAnsi="Arial" w:cs="Arial"/>
          <w:sz w:val="22"/>
          <w:szCs w:val="22"/>
        </w:rPr>
        <w:t xml:space="preserve"> and </w:t>
      </w:r>
      <w:r w:rsidRPr="003749DE">
        <w:rPr>
          <w:rFonts w:ascii="Arial" w:hAnsi="Arial" w:cs="Arial"/>
          <w:sz w:val="22"/>
          <w:szCs w:val="22"/>
        </w:rPr>
        <w:t>Sub-con</w:t>
      </w:r>
      <w:r w:rsidR="00080B83" w:rsidRPr="003749DE">
        <w:rPr>
          <w:rFonts w:ascii="Arial" w:hAnsi="Arial" w:cs="Arial"/>
          <w:sz w:val="22"/>
          <w:szCs w:val="22"/>
        </w:rPr>
        <w:t xml:space="preserve"> </w:t>
      </w:r>
      <w:r w:rsidRPr="003749DE">
        <w:rPr>
          <w:rFonts w:ascii="Arial" w:hAnsi="Arial" w:cs="Arial"/>
          <w:sz w:val="22"/>
          <w:szCs w:val="22"/>
        </w:rPr>
        <w:t xml:space="preserve">tractor </w:t>
      </w:r>
      <w:r w:rsidR="005A00D8" w:rsidRPr="003749DE">
        <w:rPr>
          <w:rFonts w:ascii="Arial" w:hAnsi="Arial" w:cs="Arial"/>
          <w:sz w:val="22"/>
          <w:szCs w:val="22"/>
        </w:rPr>
        <w:t>Quality Manager</w:t>
      </w:r>
      <w:r w:rsidR="00080B83" w:rsidRPr="003749DE">
        <w:rPr>
          <w:rFonts w:ascii="Arial" w:hAnsi="Arial" w:cs="Arial"/>
          <w:sz w:val="22"/>
          <w:szCs w:val="22"/>
        </w:rPr>
        <w:t xml:space="preserve"> </w:t>
      </w:r>
      <w:r w:rsidRPr="003749DE">
        <w:rPr>
          <w:rFonts w:ascii="Arial" w:hAnsi="Arial" w:cs="Arial"/>
          <w:sz w:val="22"/>
          <w:szCs w:val="22"/>
        </w:rPr>
        <w:t xml:space="preserve">Name: Phone #: email: </w:t>
      </w:r>
    </w:p>
    <w:p w14:paraId="0C95C5C2" w14:textId="7AF6A644"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B32B31" w:rsidRPr="003749DE">
        <w:rPr>
          <w:rFonts w:ascii="Arial" w:hAnsi="Arial" w:cs="Arial"/>
          <w:sz w:val="22"/>
          <w:szCs w:val="22"/>
        </w:rPr>
        <w:t>Project Engineer</w:t>
      </w:r>
      <w:r w:rsidR="005A00D8" w:rsidRPr="003749DE">
        <w:rPr>
          <w:rFonts w:ascii="Arial" w:hAnsi="Arial" w:cs="Arial"/>
          <w:sz w:val="22"/>
          <w:szCs w:val="22"/>
        </w:rPr>
        <w:t xml:space="preserve"> – Responsible for executing elements of the Project Quality plan and assisting the </w:t>
      </w:r>
      <w:r w:rsidRPr="003749DE">
        <w:rPr>
          <w:rFonts w:ascii="Arial" w:hAnsi="Arial" w:cs="Arial"/>
          <w:sz w:val="22"/>
          <w:szCs w:val="22"/>
        </w:rPr>
        <w:t xml:space="preserve">Sub-contractor </w:t>
      </w:r>
      <w:r w:rsidR="005A00D8" w:rsidRPr="003749DE">
        <w:rPr>
          <w:rFonts w:ascii="Arial" w:hAnsi="Arial" w:cs="Arial"/>
          <w:sz w:val="22"/>
          <w:szCs w:val="22"/>
        </w:rPr>
        <w:t xml:space="preserve">Project Superintendent, </w:t>
      </w:r>
      <w:r w:rsidRPr="003749DE">
        <w:rPr>
          <w:rFonts w:ascii="Arial" w:hAnsi="Arial" w:cs="Arial"/>
          <w:sz w:val="22"/>
          <w:szCs w:val="22"/>
        </w:rPr>
        <w:t xml:space="preserve">Sub-contractor </w:t>
      </w:r>
      <w:r w:rsidR="005A00D8" w:rsidRPr="003749DE">
        <w:rPr>
          <w:rFonts w:ascii="Arial" w:hAnsi="Arial" w:cs="Arial"/>
          <w:sz w:val="22"/>
          <w:szCs w:val="22"/>
        </w:rPr>
        <w:t xml:space="preserve">Project Manager, </w:t>
      </w:r>
      <w:r w:rsidRPr="003749DE">
        <w:rPr>
          <w:rFonts w:ascii="Arial" w:hAnsi="Arial" w:cs="Arial"/>
          <w:sz w:val="22"/>
          <w:szCs w:val="22"/>
        </w:rPr>
        <w:t xml:space="preserve">Sub-contractor </w:t>
      </w:r>
      <w:r w:rsidR="006A74D7" w:rsidRPr="003749DE">
        <w:rPr>
          <w:rFonts w:ascii="Arial" w:hAnsi="Arial" w:cs="Arial"/>
          <w:sz w:val="22"/>
          <w:szCs w:val="22"/>
        </w:rPr>
        <w:t xml:space="preserve">Line &amp; Grade Coordinator, </w:t>
      </w:r>
      <w:r w:rsidR="005A00D8" w:rsidRPr="003749DE">
        <w:rPr>
          <w:rFonts w:ascii="Arial" w:hAnsi="Arial" w:cs="Arial"/>
          <w:sz w:val="22"/>
          <w:szCs w:val="22"/>
        </w:rPr>
        <w:t xml:space="preserve">and </w:t>
      </w:r>
      <w:r w:rsidRPr="003749DE">
        <w:rPr>
          <w:rFonts w:ascii="Arial" w:hAnsi="Arial" w:cs="Arial"/>
          <w:sz w:val="22"/>
          <w:szCs w:val="22"/>
        </w:rPr>
        <w:t xml:space="preserve">Sub-contractor </w:t>
      </w:r>
      <w:r w:rsidR="005A00D8" w:rsidRPr="003749DE">
        <w:rPr>
          <w:rFonts w:ascii="Arial" w:hAnsi="Arial" w:cs="Arial"/>
          <w:sz w:val="22"/>
          <w:szCs w:val="22"/>
        </w:rPr>
        <w:t>Quality Manager</w:t>
      </w:r>
      <w:r w:rsidR="00836FD9" w:rsidRPr="003749DE">
        <w:rPr>
          <w:rFonts w:ascii="Arial" w:hAnsi="Arial" w:cs="Arial"/>
          <w:sz w:val="22"/>
          <w:szCs w:val="22"/>
        </w:rPr>
        <w:t>,</w:t>
      </w:r>
      <w:r w:rsidR="005A00D8" w:rsidRPr="003749DE">
        <w:rPr>
          <w:rFonts w:ascii="Arial" w:hAnsi="Arial" w:cs="Arial"/>
          <w:sz w:val="22"/>
          <w:szCs w:val="22"/>
        </w:rPr>
        <w:t xml:space="preserve"> </w:t>
      </w:r>
      <w:r w:rsidR="00836FD9" w:rsidRPr="003749DE">
        <w:rPr>
          <w:rFonts w:ascii="Arial" w:hAnsi="Arial" w:cs="Arial"/>
          <w:sz w:val="22"/>
          <w:szCs w:val="22"/>
        </w:rPr>
        <w:t>as needed.</w:t>
      </w:r>
      <w:r w:rsidR="00E96DE0" w:rsidRPr="003749DE">
        <w:rPr>
          <w:rFonts w:ascii="Arial" w:hAnsi="Arial" w:cs="Arial"/>
          <w:sz w:val="22"/>
          <w:szCs w:val="22"/>
        </w:rPr>
        <w:t xml:space="preserve">  </w:t>
      </w:r>
      <w:r w:rsidRPr="003749DE">
        <w:rPr>
          <w:rFonts w:ascii="Arial" w:hAnsi="Arial" w:cs="Arial"/>
          <w:sz w:val="22"/>
          <w:szCs w:val="22"/>
        </w:rPr>
        <w:t xml:space="preserve">Name: Phone #, email: </w:t>
      </w:r>
    </w:p>
    <w:p w14:paraId="3B6DA747" w14:textId="63557DEE"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1D1AC0" w:rsidRPr="003749DE">
        <w:rPr>
          <w:rFonts w:ascii="Arial" w:hAnsi="Arial" w:cs="Arial"/>
          <w:sz w:val="22"/>
          <w:szCs w:val="22"/>
        </w:rPr>
        <w:t>Quality Manager – Responsible for verifying the quality of the work, as well as coordinating, administering, and implementing the Quality Plan. Including review of documents related to quality, attending quality meetings, interacting with the client and associated companies on quality related items, and confirming compliance with the client’s quality program.</w:t>
      </w:r>
      <w:r w:rsidR="00E96DE0" w:rsidRPr="003749DE">
        <w:rPr>
          <w:rFonts w:ascii="Arial" w:hAnsi="Arial" w:cs="Arial"/>
          <w:sz w:val="22"/>
          <w:szCs w:val="22"/>
        </w:rPr>
        <w:t xml:space="preserve"> </w:t>
      </w:r>
      <w:r w:rsidRPr="003749DE">
        <w:rPr>
          <w:rFonts w:ascii="Arial" w:hAnsi="Arial" w:cs="Arial"/>
          <w:sz w:val="22"/>
          <w:szCs w:val="22"/>
        </w:rPr>
        <w:t>Name: Phone #, email:</w:t>
      </w:r>
    </w:p>
    <w:p w14:paraId="7C622F8E" w14:textId="61CCFDC8"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1D1AC0" w:rsidRPr="003749DE">
        <w:rPr>
          <w:rFonts w:ascii="Arial" w:hAnsi="Arial" w:cs="Arial"/>
          <w:sz w:val="22"/>
          <w:szCs w:val="22"/>
        </w:rPr>
        <w:t>Line &amp; Grade Party Chief – Responsible for daily management of project specific layout for location and elevation, review of project drawings and specifications, collection of as-built data, and implementation of associated standard operating procedures.</w:t>
      </w:r>
      <w:r w:rsidR="00E96DE0" w:rsidRPr="003749DE">
        <w:rPr>
          <w:rFonts w:ascii="Arial" w:hAnsi="Arial" w:cs="Arial"/>
          <w:sz w:val="22"/>
          <w:szCs w:val="22"/>
        </w:rPr>
        <w:t xml:space="preserve"> </w:t>
      </w:r>
      <w:r w:rsidRPr="003749DE">
        <w:rPr>
          <w:rFonts w:ascii="Arial" w:hAnsi="Arial" w:cs="Arial"/>
          <w:sz w:val="22"/>
          <w:szCs w:val="22"/>
        </w:rPr>
        <w:t xml:space="preserve">Name: Phone #, email: </w:t>
      </w:r>
    </w:p>
    <w:p w14:paraId="2530A61C" w14:textId="1030D832"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A35AE5" w:rsidRPr="003749DE">
        <w:rPr>
          <w:rFonts w:ascii="Arial" w:hAnsi="Arial" w:cs="Arial"/>
          <w:sz w:val="22"/>
          <w:szCs w:val="22"/>
        </w:rPr>
        <w:t>Safety Representative – Responsible for verifying compliance with safety program and coordinating, administering, and implementing the safety program</w:t>
      </w:r>
      <w:r w:rsidR="00E96DE0" w:rsidRPr="003749DE">
        <w:rPr>
          <w:rFonts w:ascii="Arial" w:hAnsi="Arial" w:cs="Arial"/>
          <w:sz w:val="22"/>
          <w:szCs w:val="22"/>
        </w:rPr>
        <w:t xml:space="preserve">. </w:t>
      </w:r>
      <w:r w:rsidRPr="003749DE">
        <w:rPr>
          <w:rFonts w:ascii="Arial" w:hAnsi="Arial" w:cs="Arial"/>
          <w:sz w:val="22"/>
          <w:szCs w:val="22"/>
        </w:rPr>
        <w:t xml:space="preserve">Name: Phone #, email: </w:t>
      </w:r>
    </w:p>
    <w:p w14:paraId="43FF964E" w14:textId="609DF2B6" w:rsidR="00A549DF" w:rsidRPr="003749DE" w:rsidRDefault="00857074" w:rsidP="00E96DE0">
      <w:pPr>
        <w:spacing w:after="120"/>
        <w:ind w:left="2160"/>
        <w:rPr>
          <w:rFonts w:ascii="Arial" w:hAnsi="Arial" w:cs="Arial"/>
          <w:sz w:val="22"/>
          <w:szCs w:val="22"/>
        </w:rPr>
      </w:pPr>
      <w:r w:rsidRPr="003749DE">
        <w:rPr>
          <w:rFonts w:ascii="Arial" w:hAnsi="Arial" w:cs="Arial"/>
          <w:sz w:val="22"/>
          <w:szCs w:val="22"/>
        </w:rPr>
        <w:t xml:space="preserve">Sub-contractor </w:t>
      </w:r>
      <w:r w:rsidR="00A549DF" w:rsidRPr="003749DE">
        <w:rPr>
          <w:rFonts w:ascii="Arial" w:hAnsi="Arial" w:cs="Arial"/>
          <w:sz w:val="22"/>
          <w:szCs w:val="22"/>
        </w:rPr>
        <w:t>Foreman – Responsible for managing craft-workers and overall quality of the work being installed</w:t>
      </w:r>
      <w:r w:rsidR="00E96DE0" w:rsidRPr="003749DE">
        <w:rPr>
          <w:rFonts w:ascii="Arial" w:hAnsi="Arial" w:cs="Arial"/>
          <w:sz w:val="22"/>
          <w:szCs w:val="22"/>
        </w:rPr>
        <w:t xml:space="preserve">. Name: Phone #: email: </w:t>
      </w:r>
    </w:p>
    <w:p w14:paraId="3F360939" w14:textId="7B31AD82" w:rsidR="001D1AC0" w:rsidRPr="003749DE" w:rsidRDefault="00857074" w:rsidP="00080B83">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A549DF" w:rsidRPr="003749DE">
        <w:rPr>
          <w:rFonts w:ascii="Arial" w:hAnsi="Arial" w:cs="Arial"/>
          <w:sz w:val="22"/>
          <w:szCs w:val="22"/>
        </w:rPr>
        <w:t>Craft-Worker – Responsible for the quality of the work being installed.</w:t>
      </w:r>
    </w:p>
    <w:p w14:paraId="5DB6FBAC" w14:textId="27AC5159" w:rsidR="001D1AC0" w:rsidRPr="003749DE" w:rsidRDefault="001D1AC0" w:rsidP="00080B83">
      <w:pPr>
        <w:numPr>
          <w:ilvl w:val="1"/>
          <w:numId w:val="29"/>
        </w:numPr>
        <w:spacing w:after="120"/>
        <w:rPr>
          <w:rFonts w:ascii="Arial" w:hAnsi="Arial" w:cs="Arial"/>
          <w:sz w:val="22"/>
          <w:szCs w:val="22"/>
        </w:rPr>
      </w:pPr>
      <w:r w:rsidRPr="003749DE">
        <w:rPr>
          <w:rFonts w:ascii="Arial" w:hAnsi="Arial" w:cs="Arial"/>
          <w:sz w:val="22"/>
          <w:szCs w:val="22"/>
        </w:rPr>
        <w:t>Support Co-workers</w:t>
      </w:r>
      <w:r w:rsidR="00950BAE" w:rsidRPr="003749DE">
        <w:rPr>
          <w:rFonts w:ascii="Arial" w:hAnsi="Arial" w:cs="Arial"/>
          <w:sz w:val="22"/>
          <w:szCs w:val="22"/>
        </w:rPr>
        <w:t xml:space="preserve"> – examples:</w:t>
      </w:r>
    </w:p>
    <w:p w14:paraId="2885303C" w14:textId="3CE2B747"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1D1AC0" w:rsidRPr="003749DE">
        <w:rPr>
          <w:rFonts w:ascii="Arial" w:hAnsi="Arial" w:cs="Arial"/>
          <w:sz w:val="22"/>
          <w:szCs w:val="22"/>
        </w:rPr>
        <w:t xml:space="preserve">Business Unit Leader – Responsible for promoting regional quality initiatives across regional projects.  </w:t>
      </w:r>
      <w:r w:rsidRPr="003749DE">
        <w:rPr>
          <w:rFonts w:ascii="Arial" w:hAnsi="Arial" w:cs="Arial"/>
          <w:sz w:val="22"/>
          <w:szCs w:val="22"/>
        </w:rPr>
        <w:t xml:space="preserve">Name: Phone #: email: </w:t>
      </w:r>
    </w:p>
    <w:p w14:paraId="57C6E4D2" w14:textId="26751ABE"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1D1AC0" w:rsidRPr="003749DE">
        <w:rPr>
          <w:rFonts w:ascii="Arial" w:hAnsi="Arial" w:cs="Arial"/>
          <w:sz w:val="22"/>
          <w:szCs w:val="22"/>
        </w:rPr>
        <w:t>Operations Manager – Responsible for periodically verifying quality plan implementation on projects in the region.  Helps allocate resources to ensure proper implementation of quality programs.</w:t>
      </w:r>
      <w:r w:rsidR="00E96DE0" w:rsidRPr="003749DE">
        <w:rPr>
          <w:rFonts w:ascii="Arial" w:hAnsi="Arial" w:cs="Arial"/>
          <w:sz w:val="22"/>
          <w:szCs w:val="22"/>
        </w:rPr>
        <w:t xml:space="preserve"> </w:t>
      </w:r>
      <w:r w:rsidRPr="003749DE">
        <w:rPr>
          <w:rFonts w:ascii="Arial" w:hAnsi="Arial" w:cs="Arial"/>
          <w:sz w:val="22"/>
          <w:szCs w:val="22"/>
        </w:rPr>
        <w:t xml:space="preserve">Name: Phone #: email: </w:t>
      </w:r>
    </w:p>
    <w:p w14:paraId="12FEB87B" w14:textId="59427807" w:rsidR="00857074" w:rsidRPr="003749DE" w:rsidRDefault="00857074" w:rsidP="00E96DE0">
      <w:pPr>
        <w:numPr>
          <w:ilvl w:val="2"/>
          <w:numId w:val="29"/>
        </w:numPr>
        <w:spacing w:after="120"/>
        <w:rPr>
          <w:rFonts w:ascii="Arial" w:hAnsi="Arial" w:cs="Arial"/>
          <w:sz w:val="22"/>
          <w:szCs w:val="22"/>
        </w:rPr>
      </w:pPr>
      <w:r w:rsidRPr="003749DE">
        <w:rPr>
          <w:rFonts w:ascii="Arial" w:hAnsi="Arial" w:cs="Arial"/>
          <w:sz w:val="22"/>
          <w:szCs w:val="22"/>
        </w:rPr>
        <w:t xml:space="preserve">Sub-contractor </w:t>
      </w:r>
      <w:r w:rsidR="001D1AC0" w:rsidRPr="003749DE">
        <w:rPr>
          <w:rFonts w:ascii="Arial" w:hAnsi="Arial" w:cs="Arial"/>
          <w:sz w:val="22"/>
          <w:szCs w:val="22"/>
        </w:rPr>
        <w:t>BIM Formwork Services Manager – Responsible for coordination of modeling, formwork drawings, and constructability reviews. Works with Project Engineer to generate any necessary RFIs and the Party Chief to coordinate layout points and as</w:t>
      </w:r>
      <w:r w:rsidR="007A0207">
        <w:rPr>
          <w:rFonts w:ascii="Arial" w:hAnsi="Arial" w:cs="Arial"/>
          <w:sz w:val="22"/>
          <w:szCs w:val="22"/>
        </w:rPr>
        <w:t>-</w:t>
      </w:r>
      <w:r w:rsidR="001D1AC0" w:rsidRPr="003749DE">
        <w:rPr>
          <w:rFonts w:ascii="Arial" w:hAnsi="Arial" w:cs="Arial"/>
          <w:sz w:val="22"/>
          <w:szCs w:val="22"/>
        </w:rPr>
        <w:t xml:space="preserve">builts. </w:t>
      </w:r>
      <w:r w:rsidRPr="003749DE">
        <w:rPr>
          <w:rFonts w:ascii="Arial" w:hAnsi="Arial" w:cs="Arial"/>
          <w:sz w:val="22"/>
          <w:szCs w:val="22"/>
        </w:rPr>
        <w:t xml:space="preserve">Name: Phone #: email: </w:t>
      </w:r>
    </w:p>
    <w:p w14:paraId="300B227D" w14:textId="19EDE974" w:rsidR="00DB5589" w:rsidRPr="0076112B" w:rsidRDefault="00857074" w:rsidP="0076112B">
      <w:pPr>
        <w:numPr>
          <w:ilvl w:val="2"/>
          <w:numId w:val="29"/>
        </w:numPr>
        <w:spacing w:after="120"/>
        <w:rPr>
          <w:rFonts w:ascii="Arial" w:hAnsi="Arial" w:cs="Arial"/>
          <w:sz w:val="22"/>
          <w:szCs w:val="22"/>
        </w:rPr>
      </w:pPr>
      <w:r w:rsidRPr="003749DE">
        <w:rPr>
          <w:rFonts w:ascii="Arial" w:hAnsi="Arial" w:cs="Arial"/>
          <w:sz w:val="22"/>
          <w:szCs w:val="22"/>
        </w:rPr>
        <w:lastRenderedPageBreak/>
        <w:t xml:space="preserve">Sub-contractor </w:t>
      </w:r>
      <w:r w:rsidR="001D1AC0" w:rsidRPr="003749DE">
        <w:rPr>
          <w:rFonts w:ascii="Arial" w:hAnsi="Arial" w:cs="Arial"/>
          <w:sz w:val="22"/>
          <w:szCs w:val="22"/>
        </w:rPr>
        <w:t>Corporate Quality Director – Responsible for promoting corporate quality initiatives.  Participates in Quality Plan development, maintenance, and periodic project reviews.</w:t>
      </w:r>
    </w:p>
    <w:p w14:paraId="70A58889" w14:textId="17CB1B60" w:rsidR="009515EA" w:rsidRPr="0079516B" w:rsidRDefault="000D39A5" w:rsidP="0079516B">
      <w:pPr>
        <w:numPr>
          <w:ilvl w:val="0"/>
          <w:numId w:val="29"/>
        </w:numPr>
        <w:spacing w:line="480" w:lineRule="auto"/>
        <w:rPr>
          <w:b/>
          <w:bCs/>
        </w:rPr>
      </w:pPr>
      <w:r w:rsidRPr="003749DE">
        <w:rPr>
          <w:rFonts w:ascii="Arial" w:hAnsi="Arial" w:cs="Arial"/>
          <w:b/>
          <w:bCs/>
          <w:noProof/>
          <w:sz w:val="22"/>
          <w:szCs w:val="22"/>
        </w:rPr>
        <mc:AlternateContent>
          <mc:Choice Requires="wps">
            <w:drawing>
              <wp:anchor distT="0" distB="0" distL="114300" distR="114300" simplePos="0" relativeHeight="251658240" behindDoc="0" locked="0" layoutInCell="1" allowOverlap="1" wp14:anchorId="2EC3F771" wp14:editId="2EF8791A">
                <wp:simplePos x="0" y="0"/>
                <wp:positionH relativeFrom="column">
                  <wp:posOffset>4057650</wp:posOffset>
                </wp:positionH>
                <wp:positionV relativeFrom="paragraph">
                  <wp:posOffset>2130425</wp:posOffset>
                </wp:positionV>
                <wp:extent cx="1238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238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BFD4C"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67.75pt" to="41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" strokecolor="#5b9bd5 [3204]" strokeweight=".5pt">
                <v:stroke joinstyle="miter"/>
              </v:line>
            </w:pict>
          </mc:Fallback>
        </mc:AlternateContent>
      </w:r>
      <w:r w:rsidR="00857074" w:rsidRPr="003749DE">
        <w:rPr>
          <w:rFonts w:ascii="Arial" w:hAnsi="Arial" w:cs="Arial"/>
          <w:b/>
          <w:bCs/>
          <w:sz w:val="22"/>
          <w:szCs w:val="22"/>
        </w:rPr>
        <w:t xml:space="preserve">Sub-contractor </w:t>
      </w:r>
      <w:r w:rsidR="00A001A1" w:rsidRPr="003749DE">
        <w:rPr>
          <w:rFonts w:ascii="Arial" w:hAnsi="Arial" w:cs="Arial"/>
          <w:b/>
          <w:bCs/>
          <w:sz w:val="22"/>
          <w:szCs w:val="22"/>
        </w:rPr>
        <w:t>Organizational Chart</w:t>
      </w:r>
      <w:r w:rsidR="00080B83" w:rsidRPr="003749DE">
        <w:rPr>
          <w:noProof/>
          <w:lang w:eastAsia="en-CA"/>
        </w:rPr>
        <w:drawing>
          <wp:inline distT="0" distB="0" distL="0" distR="0" wp14:anchorId="45306F4A" wp14:editId="0C11B36C">
            <wp:extent cx="6245860" cy="1382434"/>
            <wp:effectExtent l="0" t="0" r="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73F1D9" w14:textId="173CC9D9" w:rsidR="00780E5E" w:rsidRPr="003749DE" w:rsidRDefault="00857074" w:rsidP="00080B83">
      <w:pPr>
        <w:numPr>
          <w:ilvl w:val="0"/>
          <w:numId w:val="29"/>
        </w:numPr>
        <w:spacing w:after="120"/>
        <w:rPr>
          <w:rFonts w:ascii="Arial" w:hAnsi="Arial" w:cs="Arial"/>
          <w:b/>
          <w:bCs/>
          <w:sz w:val="22"/>
          <w:szCs w:val="22"/>
        </w:rPr>
      </w:pPr>
      <w:r w:rsidRPr="003749DE">
        <w:rPr>
          <w:rFonts w:ascii="Arial" w:hAnsi="Arial" w:cs="Arial"/>
          <w:b/>
          <w:bCs/>
          <w:sz w:val="22"/>
          <w:szCs w:val="22"/>
        </w:rPr>
        <w:t xml:space="preserve">Subcontractor </w:t>
      </w:r>
      <w:r w:rsidR="003733E0" w:rsidRPr="003749DE">
        <w:rPr>
          <w:rFonts w:ascii="Arial" w:hAnsi="Arial" w:cs="Arial"/>
          <w:b/>
          <w:bCs/>
          <w:sz w:val="22"/>
          <w:szCs w:val="22"/>
        </w:rPr>
        <w:t>Quality Philosophy</w:t>
      </w:r>
      <w:r w:rsidR="00080B83" w:rsidRPr="003749DE">
        <w:rPr>
          <w:rFonts w:ascii="Arial" w:hAnsi="Arial" w:cs="Arial"/>
          <w:b/>
          <w:bCs/>
          <w:sz w:val="22"/>
          <w:szCs w:val="22"/>
        </w:rPr>
        <w:t xml:space="preserve"> </w:t>
      </w:r>
      <w:r w:rsidR="0007388E" w:rsidRPr="003749DE">
        <w:rPr>
          <w:rFonts w:ascii="Arial" w:hAnsi="Arial" w:cs="Arial"/>
          <w:b/>
          <w:bCs/>
          <w:sz w:val="22"/>
          <w:szCs w:val="22"/>
        </w:rPr>
        <w:t>–</w:t>
      </w:r>
      <w:r w:rsidR="00080B83" w:rsidRPr="003749DE">
        <w:rPr>
          <w:rFonts w:ascii="Arial" w:hAnsi="Arial" w:cs="Arial"/>
          <w:b/>
          <w:bCs/>
          <w:sz w:val="22"/>
          <w:szCs w:val="22"/>
        </w:rPr>
        <w:t xml:space="preserve"> </w:t>
      </w:r>
      <w:r w:rsidR="00080B83" w:rsidRPr="003749DE">
        <w:rPr>
          <w:rFonts w:ascii="Arial" w:hAnsi="Arial" w:cs="Arial"/>
          <w:sz w:val="22"/>
          <w:szCs w:val="22"/>
        </w:rPr>
        <w:t>example</w:t>
      </w:r>
      <w:r w:rsidR="0007388E" w:rsidRPr="003749DE">
        <w:rPr>
          <w:rFonts w:ascii="Arial" w:hAnsi="Arial" w:cs="Arial"/>
          <w:sz w:val="22"/>
          <w:szCs w:val="22"/>
        </w:rPr>
        <w:t>:</w:t>
      </w:r>
    </w:p>
    <w:p w14:paraId="1011D1E6" w14:textId="37543BA2" w:rsidR="00780E5E" w:rsidRPr="003749DE" w:rsidRDefault="00857074" w:rsidP="00080B83">
      <w:pPr>
        <w:spacing w:after="120"/>
        <w:ind w:left="1080"/>
        <w:rPr>
          <w:rFonts w:ascii="Arial" w:hAnsi="Arial" w:cs="Arial"/>
          <w:sz w:val="22"/>
          <w:szCs w:val="22"/>
        </w:rPr>
      </w:pPr>
      <w:r w:rsidRPr="003749DE">
        <w:rPr>
          <w:rFonts w:ascii="Arial" w:hAnsi="Arial" w:cs="Arial"/>
          <w:sz w:val="22"/>
          <w:szCs w:val="22"/>
        </w:rPr>
        <w:t xml:space="preserve">Sub-contractor </w:t>
      </w:r>
      <w:r w:rsidR="00780E5E" w:rsidRPr="003749DE">
        <w:rPr>
          <w:rFonts w:ascii="Arial" w:hAnsi="Arial" w:cs="Arial"/>
          <w:sz w:val="22"/>
          <w:szCs w:val="22"/>
        </w:rPr>
        <w:t>implements a three-</w:t>
      </w:r>
      <w:r w:rsidR="00071BC7" w:rsidRPr="003749DE">
        <w:rPr>
          <w:rFonts w:ascii="Arial" w:hAnsi="Arial" w:cs="Arial"/>
          <w:sz w:val="22"/>
          <w:szCs w:val="22"/>
        </w:rPr>
        <w:t xml:space="preserve">phase control system to ensure the quality of our work.  </w:t>
      </w:r>
      <w:r w:rsidR="00780E5E" w:rsidRPr="003749DE">
        <w:rPr>
          <w:rFonts w:ascii="Arial" w:hAnsi="Arial" w:cs="Arial"/>
          <w:sz w:val="22"/>
          <w:szCs w:val="22"/>
        </w:rPr>
        <w:t>Pre-installation, Installation, and Post-Installation.</w:t>
      </w:r>
    </w:p>
    <w:p w14:paraId="16AE23A6" w14:textId="3853C8CB" w:rsidR="00780E5E" w:rsidRPr="003749DE" w:rsidRDefault="00780E5E" w:rsidP="00080B83">
      <w:pPr>
        <w:pStyle w:val="ListParagraph"/>
        <w:numPr>
          <w:ilvl w:val="1"/>
          <w:numId w:val="29"/>
        </w:numPr>
        <w:spacing w:after="120"/>
        <w:rPr>
          <w:rFonts w:ascii="Arial" w:hAnsi="Arial" w:cs="Arial"/>
          <w:sz w:val="22"/>
          <w:szCs w:val="22"/>
        </w:rPr>
      </w:pPr>
      <w:r w:rsidRPr="003749DE">
        <w:rPr>
          <w:rFonts w:ascii="Arial" w:hAnsi="Arial" w:cs="Arial"/>
          <w:i/>
          <w:sz w:val="22"/>
          <w:szCs w:val="22"/>
        </w:rPr>
        <w:t>Pre-installation Phase</w:t>
      </w:r>
      <w:r w:rsidRPr="003749DE">
        <w:rPr>
          <w:rFonts w:ascii="Arial" w:hAnsi="Arial" w:cs="Arial"/>
          <w:sz w:val="22"/>
          <w:szCs w:val="22"/>
        </w:rPr>
        <w:t xml:space="preserve"> – includes </w:t>
      </w:r>
      <w:r w:rsidR="00CF3887" w:rsidRPr="003749DE">
        <w:rPr>
          <w:rFonts w:ascii="Arial" w:hAnsi="Arial" w:cs="Arial"/>
          <w:sz w:val="22"/>
          <w:szCs w:val="22"/>
        </w:rPr>
        <w:t xml:space="preserve">systemic and </w:t>
      </w:r>
      <w:r w:rsidRPr="003749DE">
        <w:rPr>
          <w:rFonts w:ascii="Arial" w:hAnsi="Arial" w:cs="Arial"/>
          <w:sz w:val="22"/>
          <w:szCs w:val="22"/>
        </w:rPr>
        <w:t>programmatic</w:t>
      </w:r>
      <w:r w:rsidR="00CF3887" w:rsidRPr="003749DE">
        <w:rPr>
          <w:rFonts w:ascii="Arial" w:hAnsi="Arial" w:cs="Arial"/>
          <w:sz w:val="22"/>
          <w:szCs w:val="22"/>
        </w:rPr>
        <w:t xml:space="preserve"> processes </w:t>
      </w:r>
      <w:r w:rsidR="00080B83" w:rsidRPr="003749DE">
        <w:rPr>
          <w:rFonts w:ascii="Arial" w:hAnsi="Arial" w:cs="Arial"/>
          <w:sz w:val="22"/>
          <w:szCs w:val="22"/>
        </w:rPr>
        <w:t>including</w:t>
      </w:r>
      <w:r w:rsidR="00CF3887" w:rsidRPr="003749DE">
        <w:rPr>
          <w:rFonts w:ascii="Arial" w:hAnsi="Arial" w:cs="Arial"/>
          <w:sz w:val="22"/>
          <w:szCs w:val="22"/>
        </w:rPr>
        <w:t xml:space="preserve"> </w:t>
      </w:r>
      <w:r w:rsidR="004E3CE0" w:rsidRPr="003749DE">
        <w:rPr>
          <w:rFonts w:ascii="Arial" w:hAnsi="Arial" w:cs="Arial"/>
          <w:sz w:val="22"/>
          <w:szCs w:val="22"/>
        </w:rPr>
        <w:t xml:space="preserve">writing or updating this </w:t>
      </w:r>
      <w:r w:rsidR="004E3CE0" w:rsidRPr="003749DE">
        <w:rPr>
          <w:rFonts w:ascii="Arial" w:hAnsi="Arial" w:cs="Arial"/>
          <w:i/>
          <w:iCs/>
          <w:sz w:val="22"/>
          <w:szCs w:val="22"/>
          <w:u w:val="single"/>
        </w:rPr>
        <w:t>Subcontractor Quality Plan</w:t>
      </w:r>
      <w:r w:rsidR="004E3CE0" w:rsidRPr="003749DE">
        <w:rPr>
          <w:rFonts w:ascii="Arial" w:hAnsi="Arial" w:cs="Arial"/>
          <w:sz w:val="22"/>
          <w:szCs w:val="22"/>
        </w:rPr>
        <w:t xml:space="preserve">, </w:t>
      </w:r>
      <w:r w:rsidR="00CF3887" w:rsidRPr="003749DE">
        <w:rPr>
          <w:rFonts w:ascii="Arial" w:hAnsi="Arial" w:cs="Arial"/>
          <w:sz w:val="22"/>
          <w:szCs w:val="22"/>
        </w:rPr>
        <w:t xml:space="preserve">Submittals, RFIs, Document Control, Building Modelling, and Mock-ups.  These processes are intended to help define and understand the owner’s expectation for </w:t>
      </w:r>
      <w:r w:rsidR="004E3CE0" w:rsidRPr="003749DE">
        <w:rPr>
          <w:rFonts w:ascii="Arial" w:hAnsi="Arial" w:cs="Arial"/>
          <w:sz w:val="22"/>
          <w:szCs w:val="22"/>
        </w:rPr>
        <w:t xml:space="preserve">the subcontractor </w:t>
      </w:r>
      <w:r w:rsidR="00CF3887" w:rsidRPr="003749DE">
        <w:rPr>
          <w:rFonts w:ascii="Arial" w:hAnsi="Arial" w:cs="Arial"/>
          <w:sz w:val="22"/>
          <w:szCs w:val="22"/>
        </w:rPr>
        <w:t>scope of work</w:t>
      </w:r>
      <w:r w:rsidR="00F81788" w:rsidRPr="003749DE">
        <w:rPr>
          <w:rFonts w:ascii="Arial" w:hAnsi="Arial" w:cs="Arial"/>
          <w:sz w:val="22"/>
          <w:szCs w:val="22"/>
        </w:rPr>
        <w:t xml:space="preserve"> and to clearly communicate this to crews installing the work.</w:t>
      </w:r>
      <w:r w:rsidR="00CF3887" w:rsidRPr="003749DE">
        <w:rPr>
          <w:rFonts w:ascii="Arial" w:hAnsi="Arial" w:cs="Arial"/>
          <w:sz w:val="22"/>
          <w:szCs w:val="22"/>
        </w:rPr>
        <w:t xml:space="preserve"> </w:t>
      </w:r>
    </w:p>
    <w:p w14:paraId="319A4889" w14:textId="28EAE65C" w:rsidR="00F81788" w:rsidRPr="003749DE" w:rsidRDefault="00CF3887" w:rsidP="00080B83">
      <w:pPr>
        <w:pStyle w:val="ListParagraph"/>
        <w:numPr>
          <w:ilvl w:val="1"/>
          <w:numId w:val="29"/>
        </w:numPr>
        <w:spacing w:after="120"/>
        <w:rPr>
          <w:rFonts w:ascii="Arial" w:hAnsi="Arial" w:cs="Arial"/>
          <w:sz w:val="22"/>
          <w:szCs w:val="22"/>
        </w:rPr>
      </w:pPr>
      <w:r w:rsidRPr="003749DE">
        <w:rPr>
          <w:rFonts w:ascii="Arial" w:hAnsi="Arial" w:cs="Arial"/>
          <w:i/>
          <w:sz w:val="22"/>
          <w:szCs w:val="22"/>
        </w:rPr>
        <w:t>Installation Phase</w:t>
      </w:r>
      <w:r w:rsidRPr="003749DE">
        <w:rPr>
          <w:rFonts w:ascii="Arial" w:hAnsi="Arial" w:cs="Arial"/>
          <w:sz w:val="22"/>
          <w:szCs w:val="22"/>
        </w:rPr>
        <w:t xml:space="preserve"> – includes project layout control, </w:t>
      </w:r>
      <w:r w:rsidR="00FC0EA1" w:rsidRPr="00736A22">
        <w:rPr>
          <w:rFonts w:ascii="Arial" w:hAnsi="Arial" w:cs="Arial"/>
          <w:color w:val="C00000"/>
          <w:sz w:val="22"/>
          <w:szCs w:val="22"/>
        </w:rPr>
        <w:t xml:space="preserve">Inspection Checklist and Work Method Review Meeting </w:t>
      </w:r>
      <w:r w:rsidR="00AC3321" w:rsidRPr="00736A22">
        <w:rPr>
          <w:rFonts w:ascii="Arial" w:hAnsi="Arial" w:cs="Arial"/>
          <w:color w:val="C00000"/>
          <w:sz w:val="22"/>
          <w:szCs w:val="22"/>
        </w:rPr>
        <w:t>for the benefit of crews and Owner’s Rep</w:t>
      </w:r>
      <w:r w:rsidR="00AC3321" w:rsidRPr="00AC3321">
        <w:rPr>
          <w:rFonts w:ascii="Arial" w:hAnsi="Arial" w:cs="Arial"/>
          <w:color w:val="C00000"/>
          <w:sz w:val="22"/>
          <w:szCs w:val="22"/>
        </w:rPr>
        <w:t xml:space="preserve">, </w:t>
      </w:r>
      <w:r w:rsidRPr="003749DE">
        <w:rPr>
          <w:rFonts w:ascii="Arial" w:hAnsi="Arial" w:cs="Arial"/>
          <w:sz w:val="22"/>
          <w:szCs w:val="22"/>
        </w:rPr>
        <w:t xml:space="preserve">Pre-pour Inspections, </w:t>
      </w:r>
      <w:r w:rsidR="00EF758F" w:rsidRPr="003749DE">
        <w:rPr>
          <w:rFonts w:ascii="Arial" w:hAnsi="Arial" w:cs="Arial"/>
          <w:sz w:val="22"/>
          <w:szCs w:val="22"/>
        </w:rPr>
        <w:t xml:space="preserve">Notification of concrete pour to applicable parties, </w:t>
      </w:r>
      <w:r w:rsidRPr="003749DE">
        <w:rPr>
          <w:rFonts w:ascii="Arial" w:hAnsi="Arial" w:cs="Arial"/>
          <w:sz w:val="22"/>
          <w:szCs w:val="22"/>
        </w:rPr>
        <w:t xml:space="preserve">3rd Party Testing Verification, </w:t>
      </w:r>
      <w:r w:rsidRPr="003749DE">
        <w:rPr>
          <w:rFonts w:ascii="Arial" w:hAnsi="Arial" w:cs="Arial"/>
          <w:i/>
          <w:iCs/>
          <w:sz w:val="22"/>
          <w:szCs w:val="22"/>
          <w:u w:val="single"/>
        </w:rPr>
        <w:t>Hot Weather Concreting Guidelines</w:t>
      </w:r>
      <w:r w:rsidRPr="003749DE">
        <w:rPr>
          <w:rFonts w:ascii="Arial" w:hAnsi="Arial" w:cs="Arial"/>
          <w:sz w:val="22"/>
          <w:szCs w:val="22"/>
        </w:rPr>
        <w:t xml:space="preserve">, </w:t>
      </w:r>
      <w:r w:rsidRPr="003749DE">
        <w:rPr>
          <w:rFonts w:ascii="Arial" w:hAnsi="Arial" w:cs="Arial"/>
          <w:i/>
          <w:iCs/>
          <w:sz w:val="22"/>
          <w:szCs w:val="22"/>
          <w:u w:val="single"/>
        </w:rPr>
        <w:t>Cold Weather Concreting Guidelines</w:t>
      </w:r>
      <w:r w:rsidR="00080B83" w:rsidRPr="003749DE">
        <w:rPr>
          <w:rFonts w:ascii="Arial" w:hAnsi="Arial" w:cs="Arial"/>
          <w:sz w:val="22"/>
          <w:szCs w:val="22"/>
        </w:rPr>
        <w:t xml:space="preserve"> </w:t>
      </w:r>
      <w:r w:rsidRPr="003749DE">
        <w:rPr>
          <w:rFonts w:ascii="Arial" w:hAnsi="Arial" w:cs="Arial"/>
          <w:sz w:val="22"/>
          <w:szCs w:val="22"/>
        </w:rPr>
        <w:t xml:space="preserve">and </w:t>
      </w:r>
      <w:r w:rsidRPr="003749DE">
        <w:rPr>
          <w:rFonts w:ascii="Arial" w:hAnsi="Arial" w:cs="Arial"/>
          <w:i/>
          <w:iCs/>
          <w:sz w:val="22"/>
          <w:szCs w:val="22"/>
          <w:u w:val="single"/>
        </w:rPr>
        <w:t>Mass Concrete guidelines</w:t>
      </w:r>
      <w:r w:rsidRPr="003749DE">
        <w:rPr>
          <w:rFonts w:ascii="Arial" w:hAnsi="Arial" w:cs="Arial"/>
          <w:sz w:val="22"/>
          <w:szCs w:val="22"/>
        </w:rPr>
        <w:t xml:space="preserve">.  The quality controls implemented during the installation phase are intended to help </w:t>
      </w:r>
      <w:r w:rsidR="00857074" w:rsidRPr="003749DE">
        <w:rPr>
          <w:rFonts w:ascii="Arial" w:hAnsi="Arial" w:cs="Arial"/>
          <w:sz w:val="22"/>
          <w:szCs w:val="22"/>
        </w:rPr>
        <w:t xml:space="preserve">Sub-contractor </w:t>
      </w:r>
      <w:r w:rsidR="00F81788" w:rsidRPr="003749DE">
        <w:rPr>
          <w:rFonts w:ascii="Arial" w:hAnsi="Arial" w:cs="Arial"/>
          <w:sz w:val="22"/>
          <w:szCs w:val="22"/>
        </w:rPr>
        <w:t>confirm work is being installed correctly the first time.</w:t>
      </w:r>
    </w:p>
    <w:p w14:paraId="7826832F" w14:textId="0FBABA11" w:rsidR="00E12A31" w:rsidRPr="003749DE" w:rsidRDefault="00F81788" w:rsidP="00080B83">
      <w:pPr>
        <w:pStyle w:val="ListParagraph"/>
        <w:numPr>
          <w:ilvl w:val="1"/>
          <w:numId w:val="29"/>
        </w:numPr>
        <w:spacing w:after="120"/>
        <w:rPr>
          <w:rFonts w:ascii="Arial" w:hAnsi="Arial" w:cs="Arial"/>
          <w:sz w:val="22"/>
          <w:szCs w:val="22"/>
        </w:rPr>
      </w:pPr>
      <w:r w:rsidRPr="003749DE">
        <w:rPr>
          <w:rFonts w:ascii="Arial" w:hAnsi="Arial" w:cs="Arial"/>
          <w:i/>
          <w:sz w:val="22"/>
          <w:szCs w:val="22"/>
        </w:rPr>
        <w:t>Post-Installation Phase</w:t>
      </w:r>
      <w:r w:rsidRPr="003749DE">
        <w:rPr>
          <w:rFonts w:ascii="Arial" w:hAnsi="Arial" w:cs="Arial"/>
          <w:sz w:val="22"/>
          <w:szCs w:val="22"/>
        </w:rPr>
        <w:t xml:space="preserve"> – includes process such as Post-Pour Inspections, Project As-Built(s), Repairs and Corrections.  These </w:t>
      </w:r>
      <w:r w:rsidR="00A87CE1" w:rsidRPr="003749DE">
        <w:rPr>
          <w:rFonts w:ascii="Arial" w:hAnsi="Arial" w:cs="Arial"/>
          <w:sz w:val="22"/>
          <w:szCs w:val="22"/>
        </w:rPr>
        <w:t xml:space="preserve">are a final check to verify in-place work has been installed per plan and, if not, the process needed to remediate </w:t>
      </w:r>
      <w:r w:rsidR="00D91928" w:rsidRPr="003749DE">
        <w:rPr>
          <w:rFonts w:ascii="Arial" w:hAnsi="Arial" w:cs="Arial"/>
          <w:sz w:val="22"/>
          <w:szCs w:val="22"/>
        </w:rPr>
        <w:t>non-compliant work.</w:t>
      </w:r>
      <w:r w:rsidR="003C7464" w:rsidRPr="003749DE">
        <w:rPr>
          <w:rFonts w:ascii="Arial" w:hAnsi="Arial" w:cs="Arial"/>
          <w:sz w:val="22"/>
          <w:szCs w:val="22"/>
        </w:rPr>
        <w:t xml:space="preserve">  Subcontract Closeout and Lessons Learned per </w:t>
      </w:r>
      <w:r w:rsidR="00B57D54" w:rsidRPr="00E27105">
        <w:rPr>
          <w:rFonts w:ascii="Arial" w:hAnsi="Arial" w:cs="Arial"/>
          <w:sz w:val="22"/>
          <w:szCs w:val="22"/>
          <w:u w:val="single"/>
        </w:rPr>
        <w:t xml:space="preserve">QMP a10.1.1 - Subcontractor </w:t>
      </w:r>
      <w:r w:rsidR="00B57D54" w:rsidRPr="00E27105">
        <w:rPr>
          <w:rFonts w:ascii="Arial" w:hAnsi="Arial" w:cs="Arial"/>
          <w:u w:val="single"/>
        </w:rPr>
        <w:t xml:space="preserve">work </w:t>
      </w:r>
      <w:r w:rsidR="00B57D54" w:rsidRPr="00E27105">
        <w:rPr>
          <w:rFonts w:ascii="Arial" w:hAnsi="Arial" w:cs="Arial"/>
          <w:sz w:val="22"/>
          <w:szCs w:val="22"/>
          <w:u w:val="single"/>
        </w:rPr>
        <w:t>completion</w:t>
      </w:r>
      <w:r w:rsidR="00B57D54" w:rsidRPr="00E27105">
        <w:rPr>
          <w:rFonts w:ascii="Arial" w:hAnsi="Arial" w:cs="Arial"/>
          <w:u w:val="single"/>
        </w:rPr>
        <w:t xml:space="preserve"> and evaluation</w:t>
      </w:r>
      <w:r w:rsidR="00B57D54" w:rsidRPr="003749DE">
        <w:rPr>
          <w:rFonts w:ascii="Arial" w:hAnsi="Arial" w:cs="Arial"/>
          <w:sz w:val="22"/>
          <w:szCs w:val="22"/>
        </w:rPr>
        <w:t xml:space="preserve"> </w:t>
      </w:r>
      <w:r w:rsidR="003C7464" w:rsidRPr="003749DE">
        <w:rPr>
          <w:rFonts w:ascii="Arial" w:hAnsi="Arial" w:cs="Arial"/>
          <w:sz w:val="22"/>
          <w:szCs w:val="22"/>
        </w:rPr>
        <w:t>and</w:t>
      </w:r>
      <w:r w:rsidR="00851DCE">
        <w:rPr>
          <w:rFonts w:ascii="Arial" w:hAnsi="Arial" w:cs="Arial"/>
          <w:sz w:val="22"/>
          <w:szCs w:val="22"/>
        </w:rPr>
        <w:t xml:space="preserve"> </w:t>
      </w:r>
      <w:r w:rsidR="00851DCE" w:rsidRPr="00AB486C">
        <w:rPr>
          <w:rFonts w:ascii="Arial" w:hAnsi="Arial" w:cs="Arial"/>
          <w:sz w:val="22"/>
          <w:szCs w:val="22"/>
          <w:u w:val="single"/>
        </w:rPr>
        <w:t>QMP a11.2 - Subcontractor, WM, and-or Checklist Rating Log</w:t>
      </w:r>
      <w:r w:rsidR="00851DCE" w:rsidRPr="00851DCE">
        <w:rPr>
          <w:rFonts w:ascii="Arial" w:hAnsi="Arial" w:cs="Arial"/>
          <w:sz w:val="22"/>
          <w:szCs w:val="22"/>
        </w:rPr>
        <w:t xml:space="preserve"> 2019-08-05 [Library]</w:t>
      </w:r>
      <w:r w:rsidR="003C7464" w:rsidRPr="003749DE">
        <w:rPr>
          <w:rFonts w:ascii="Arial" w:hAnsi="Arial" w:cs="Arial"/>
          <w:sz w:val="22"/>
          <w:szCs w:val="22"/>
        </w:rPr>
        <w:t>.</w:t>
      </w:r>
      <w:r w:rsidR="00D91928" w:rsidRPr="003749DE">
        <w:rPr>
          <w:rFonts w:ascii="Arial" w:hAnsi="Arial" w:cs="Arial"/>
          <w:sz w:val="22"/>
          <w:szCs w:val="22"/>
        </w:rPr>
        <w:t xml:space="preserve"> </w:t>
      </w:r>
    </w:p>
    <w:p w14:paraId="1DB4CE6B" w14:textId="6C154657" w:rsidR="00E12A31" w:rsidRPr="003749DE" w:rsidRDefault="00A64E28" w:rsidP="00A87CE1">
      <w:pPr>
        <w:numPr>
          <w:ilvl w:val="0"/>
          <w:numId w:val="29"/>
        </w:numPr>
        <w:rPr>
          <w:rFonts w:ascii="Arial" w:hAnsi="Arial" w:cs="Arial"/>
          <w:sz w:val="22"/>
          <w:szCs w:val="22"/>
        </w:rPr>
      </w:pPr>
      <w:r w:rsidRPr="003749DE">
        <w:rPr>
          <w:rFonts w:ascii="Arial" w:hAnsi="Arial" w:cs="Arial"/>
          <w:b/>
          <w:bCs/>
          <w:sz w:val="22"/>
          <w:szCs w:val="22"/>
        </w:rPr>
        <w:t>Formal Qualification:</w:t>
      </w:r>
      <w:r w:rsidRPr="003749DE">
        <w:rPr>
          <w:rFonts w:ascii="Arial" w:hAnsi="Arial" w:cs="Arial"/>
          <w:sz w:val="22"/>
          <w:szCs w:val="22"/>
        </w:rPr>
        <w:t xml:space="preserve">  </w:t>
      </w:r>
      <w:r w:rsidR="00E12A31" w:rsidRPr="003749DE">
        <w:rPr>
          <w:rFonts w:ascii="Arial" w:hAnsi="Arial" w:cs="Arial"/>
          <w:sz w:val="22"/>
          <w:szCs w:val="22"/>
        </w:rPr>
        <w:t xml:space="preserve">Certain duties performed require formal </w:t>
      </w:r>
      <w:r w:rsidR="00811E1B" w:rsidRPr="003749DE">
        <w:rPr>
          <w:rFonts w:ascii="Arial" w:hAnsi="Arial" w:cs="Arial"/>
          <w:sz w:val="22"/>
          <w:szCs w:val="22"/>
        </w:rPr>
        <w:t>qualifications</w:t>
      </w:r>
      <w:r w:rsidR="00E12A31" w:rsidRPr="003749DE">
        <w:rPr>
          <w:rFonts w:ascii="Arial" w:hAnsi="Arial" w:cs="Arial"/>
          <w:sz w:val="22"/>
          <w:szCs w:val="22"/>
        </w:rPr>
        <w:t xml:space="preserve">. </w:t>
      </w:r>
      <w:r w:rsidR="000B1679" w:rsidRPr="003749DE">
        <w:rPr>
          <w:rFonts w:ascii="Arial" w:hAnsi="Arial" w:cs="Arial"/>
          <w:sz w:val="22"/>
          <w:szCs w:val="22"/>
        </w:rPr>
        <w:t>When applicable and required by contract t</w:t>
      </w:r>
      <w:r w:rsidR="00E12A31" w:rsidRPr="003749DE">
        <w:rPr>
          <w:rFonts w:ascii="Arial" w:hAnsi="Arial" w:cs="Arial"/>
          <w:sz w:val="22"/>
          <w:szCs w:val="22"/>
        </w:rPr>
        <w:t>hese include</w:t>
      </w:r>
      <w:r w:rsidR="0007388E" w:rsidRPr="003749DE">
        <w:rPr>
          <w:rFonts w:ascii="Arial" w:hAnsi="Arial" w:cs="Arial"/>
          <w:sz w:val="22"/>
          <w:szCs w:val="22"/>
        </w:rPr>
        <w:t xml:space="preserve"> - </w:t>
      </w:r>
      <w:r w:rsidR="00080B83" w:rsidRPr="003749DE">
        <w:rPr>
          <w:rFonts w:ascii="Arial" w:hAnsi="Arial" w:cs="Arial"/>
          <w:sz w:val="22"/>
          <w:szCs w:val="22"/>
        </w:rPr>
        <w:t>examples</w:t>
      </w:r>
      <w:r w:rsidR="0007388E" w:rsidRPr="003749DE">
        <w:rPr>
          <w:rFonts w:ascii="Arial" w:hAnsi="Arial" w:cs="Arial"/>
          <w:sz w:val="22"/>
          <w:szCs w:val="22"/>
        </w:rPr>
        <w:t>:</w:t>
      </w:r>
    </w:p>
    <w:p w14:paraId="6DB72CC9" w14:textId="0B69A995" w:rsidR="000069E9" w:rsidRPr="003749DE" w:rsidRDefault="00857074" w:rsidP="00E12A31">
      <w:pPr>
        <w:numPr>
          <w:ilvl w:val="1"/>
          <w:numId w:val="29"/>
        </w:numPr>
        <w:rPr>
          <w:rFonts w:ascii="Arial" w:hAnsi="Arial" w:cs="Arial"/>
          <w:sz w:val="22"/>
          <w:szCs w:val="22"/>
        </w:rPr>
      </w:pPr>
      <w:r w:rsidRPr="003749DE">
        <w:rPr>
          <w:rFonts w:ascii="Arial" w:hAnsi="Arial" w:cs="Arial"/>
          <w:sz w:val="22"/>
          <w:szCs w:val="22"/>
        </w:rPr>
        <w:t xml:space="preserve">Sub-contractor </w:t>
      </w:r>
      <w:r w:rsidR="000069E9" w:rsidRPr="003749DE">
        <w:rPr>
          <w:rFonts w:ascii="Arial" w:hAnsi="Arial" w:cs="Arial"/>
          <w:sz w:val="22"/>
          <w:szCs w:val="22"/>
        </w:rPr>
        <w:t xml:space="preserve">Direct and Sub-tier </w:t>
      </w:r>
      <w:r w:rsidR="000D739F" w:rsidRPr="003749DE">
        <w:rPr>
          <w:rFonts w:ascii="Arial" w:hAnsi="Arial" w:cs="Arial"/>
          <w:sz w:val="22"/>
          <w:szCs w:val="22"/>
        </w:rPr>
        <w:t xml:space="preserve">Co-workers </w:t>
      </w:r>
      <w:r w:rsidR="000069E9" w:rsidRPr="003749DE">
        <w:rPr>
          <w:rFonts w:ascii="Arial" w:hAnsi="Arial" w:cs="Arial"/>
          <w:sz w:val="22"/>
          <w:szCs w:val="22"/>
        </w:rPr>
        <w:t>on Site</w:t>
      </w:r>
    </w:p>
    <w:p w14:paraId="3C5F9D36" w14:textId="388B4904" w:rsidR="00E12A31"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E12A31" w:rsidRPr="003749DE">
        <w:rPr>
          <w:rFonts w:ascii="Arial" w:hAnsi="Arial" w:cs="Arial"/>
          <w:sz w:val="22"/>
          <w:szCs w:val="22"/>
        </w:rPr>
        <w:t>Welder Qualifications – AWS D1.</w:t>
      </w:r>
      <w:r w:rsidR="00B65106" w:rsidRPr="003749DE">
        <w:rPr>
          <w:rFonts w:ascii="Arial" w:hAnsi="Arial" w:cs="Arial"/>
          <w:sz w:val="22"/>
          <w:szCs w:val="22"/>
        </w:rPr>
        <w:t>1</w:t>
      </w:r>
      <w:r w:rsidR="000D739F" w:rsidRPr="003749DE">
        <w:rPr>
          <w:rFonts w:ascii="Arial" w:hAnsi="Arial" w:cs="Arial"/>
          <w:sz w:val="22"/>
          <w:szCs w:val="22"/>
        </w:rPr>
        <w:t>4</w:t>
      </w:r>
    </w:p>
    <w:p w14:paraId="3B1EFF41" w14:textId="1E73B0C0" w:rsidR="00E12A31"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E12A31" w:rsidRPr="003749DE">
        <w:rPr>
          <w:rFonts w:ascii="Arial" w:hAnsi="Arial" w:cs="Arial"/>
          <w:sz w:val="22"/>
          <w:szCs w:val="22"/>
        </w:rPr>
        <w:t>Post Tensioning Crew Leader – PTI</w:t>
      </w:r>
      <w:r w:rsidR="000D739F" w:rsidRPr="003749DE">
        <w:rPr>
          <w:rFonts w:ascii="Arial" w:hAnsi="Arial" w:cs="Arial"/>
          <w:sz w:val="22"/>
          <w:szCs w:val="22"/>
        </w:rPr>
        <w:t xml:space="preserve"> Level II Installer or Level II Inspector</w:t>
      </w:r>
    </w:p>
    <w:p w14:paraId="2F3323E6" w14:textId="43C1DDA8" w:rsidR="00E12A31"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E12A31" w:rsidRPr="003749DE">
        <w:rPr>
          <w:rFonts w:ascii="Arial" w:hAnsi="Arial" w:cs="Arial"/>
          <w:sz w:val="22"/>
          <w:szCs w:val="22"/>
        </w:rPr>
        <w:t>Concrete Finisher – ACI Flatwork Finisher</w:t>
      </w:r>
    </w:p>
    <w:p w14:paraId="610F956D" w14:textId="0EAE1A26" w:rsidR="000069E9"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0069E9" w:rsidRPr="003749DE">
        <w:rPr>
          <w:rFonts w:ascii="Arial" w:hAnsi="Arial" w:cs="Arial"/>
          <w:sz w:val="22"/>
          <w:szCs w:val="22"/>
        </w:rPr>
        <w:t xml:space="preserve">Quality Control Manager and/or Inspector – </w:t>
      </w:r>
      <w:r w:rsidRPr="003749DE">
        <w:rPr>
          <w:rFonts w:ascii="Arial" w:hAnsi="Arial" w:cs="Arial"/>
          <w:sz w:val="22"/>
          <w:szCs w:val="22"/>
        </w:rPr>
        <w:t xml:space="preserve">Sub-contractor </w:t>
      </w:r>
      <w:r w:rsidR="000069E9" w:rsidRPr="003749DE">
        <w:rPr>
          <w:rFonts w:ascii="Arial" w:hAnsi="Arial" w:cs="Arial"/>
          <w:sz w:val="22"/>
          <w:szCs w:val="22"/>
        </w:rPr>
        <w:t>Pre-</w:t>
      </w:r>
      <w:r w:rsidR="0061099E" w:rsidRPr="003749DE">
        <w:rPr>
          <w:rFonts w:ascii="Arial" w:hAnsi="Arial" w:cs="Arial"/>
          <w:sz w:val="22"/>
          <w:szCs w:val="22"/>
        </w:rPr>
        <w:t>P</w:t>
      </w:r>
      <w:r w:rsidR="000069E9" w:rsidRPr="003749DE">
        <w:rPr>
          <w:rFonts w:ascii="Arial" w:hAnsi="Arial" w:cs="Arial"/>
          <w:sz w:val="22"/>
          <w:szCs w:val="22"/>
        </w:rPr>
        <w:t>our Inspector Training</w:t>
      </w:r>
    </w:p>
    <w:p w14:paraId="10355B79" w14:textId="6E37994B" w:rsidR="000069E9"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8A0C71" w:rsidRPr="003749DE">
        <w:rPr>
          <w:rFonts w:ascii="Arial" w:hAnsi="Arial" w:cs="Arial"/>
          <w:sz w:val="22"/>
          <w:szCs w:val="22"/>
        </w:rPr>
        <w:t xml:space="preserve">Field </w:t>
      </w:r>
      <w:r w:rsidR="000069E9" w:rsidRPr="003749DE">
        <w:rPr>
          <w:rFonts w:ascii="Arial" w:hAnsi="Arial" w:cs="Arial"/>
          <w:sz w:val="22"/>
          <w:szCs w:val="22"/>
        </w:rPr>
        <w:t xml:space="preserve">Engineer – </w:t>
      </w:r>
      <w:r w:rsidRPr="003749DE">
        <w:rPr>
          <w:rFonts w:ascii="Arial" w:hAnsi="Arial" w:cs="Arial"/>
          <w:sz w:val="22"/>
          <w:szCs w:val="22"/>
        </w:rPr>
        <w:t xml:space="preserve">Sub-contractor </w:t>
      </w:r>
      <w:r w:rsidR="000069E9" w:rsidRPr="003749DE">
        <w:rPr>
          <w:rFonts w:ascii="Arial" w:hAnsi="Arial" w:cs="Arial"/>
          <w:sz w:val="22"/>
          <w:szCs w:val="22"/>
        </w:rPr>
        <w:t>Field Engineering Group Training</w:t>
      </w:r>
    </w:p>
    <w:p w14:paraId="2C4C288E" w14:textId="4817DD37" w:rsidR="000069E9"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0069E9" w:rsidRPr="003749DE">
        <w:rPr>
          <w:rFonts w:ascii="Arial" w:hAnsi="Arial" w:cs="Arial"/>
          <w:sz w:val="22"/>
          <w:szCs w:val="22"/>
        </w:rPr>
        <w:t>Adhesive Anchor Installers – ACI Adhesive Anchor Installer Program</w:t>
      </w:r>
    </w:p>
    <w:p w14:paraId="092D8C86" w14:textId="38E294F5" w:rsidR="000069E9" w:rsidRPr="003749DE" w:rsidRDefault="00857074" w:rsidP="000069E9">
      <w:pPr>
        <w:numPr>
          <w:ilvl w:val="2"/>
          <w:numId w:val="29"/>
        </w:numPr>
        <w:rPr>
          <w:rFonts w:ascii="Arial" w:hAnsi="Arial" w:cs="Arial"/>
          <w:sz w:val="22"/>
          <w:szCs w:val="22"/>
        </w:rPr>
      </w:pPr>
      <w:r w:rsidRPr="003749DE">
        <w:rPr>
          <w:rFonts w:ascii="Arial" w:hAnsi="Arial" w:cs="Arial"/>
          <w:sz w:val="22"/>
          <w:szCs w:val="22"/>
        </w:rPr>
        <w:t xml:space="preserve">Sub-contractor </w:t>
      </w:r>
      <w:r w:rsidR="000069E9" w:rsidRPr="003749DE">
        <w:rPr>
          <w:rFonts w:ascii="Arial" w:hAnsi="Arial" w:cs="Arial"/>
          <w:sz w:val="22"/>
          <w:szCs w:val="22"/>
        </w:rPr>
        <w:t xml:space="preserve">Vertical and Horizontal Forming &amp; Shoring Inspectors – </w:t>
      </w:r>
      <w:r w:rsidRPr="003749DE">
        <w:rPr>
          <w:rFonts w:ascii="Arial" w:hAnsi="Arial" w:cs="Arial"/>
          <w:sz w:val="22"/>
          <w:szCs w:val="22"/>
        </w:rPr>
        <w:t xml:space="preserve">Sub-contractor </w:t>
      </w:r>
      <w:r w:rsidR="000069E9" w:rsidRPr="003749DE">
        <w:rPr>
          <w:rFonts w:ascii="Arial" w:hAnsi="Arial" w:cs="Arial"/>
          <w:sz w:val="22"/>
          <w:szCs w:val="22"/>
        </w:rPr>
        <w:t>F&amp;S Inspection Program</w:t>
      </w:r>
    </w:p>
    <w:p w14:paraId="3597CE16" w14:textId="77777777" w:rsidR="00E96DE0" w:rsidRPr="003749DE" w:rsidRDefault="00E96DE0" w:rsidP="00E570FC">
      <w:pPr>
        <w:rPr>
          <w:rFonts w:ascii="Arial" w:hAnsi="Arial" w:cs="Arial"/>
          <w:sz w:val="22"/>
          <w:szCs w:val="22"/>
        </w:rPr>
      </w:pPr>
    </w:p>
    <w:p w14:paraId="294D5BD8" w14:textId="2EA28E6D" w:rsidR="000069E9" w:rsidRPr="003749DE" w:rsidRDefault="000069E9" w:rsidP="00E12A31">
      <w:pPr>
        <w:numPr>
          <w:ilvl w:val="1"/>
          <w:numId w:val="29"/>
        </w:numPr>
        <w:rPr>
          <w:rFonts w:ascii="Arial" w:hAnsi="Arial" w:cs="Arial"/>
          <w:sz w:val="22"/>
          <w:szCs w:val="22"/>
        </w:rPr>
      </w:pPr>
      <w:r w:rsidRPr="003749DE">
        <w:rPr>
          <w:rFonts w:ascii="Arial" w:hAnsi="Arial" w:cs="Arial"/>
          <w:sz w:val="22"/>
          <w:szCs w:val="22"/>
        </w:rPr>
        <w:t>Supply</w:t>
      </w:r>
      <w:r w:rsidR="007300B5">
        <w:rPr>
          <w:rFonts w:ascii="Arial" w:hAnsi="Arial" w:cs="Arial"/>
          <w:sz w:val="22"/>
          <w:szCs w:val="22"/>
        </w:rPr>
        <w:t>-</w:t>
      </w:r>
      <w:r w:rsidRPr="003749DE">
        <w:rPr>
          <w:rFonts w:ascii="Arial" w:hAnsi="Arial" w:cs="Arial"/>
          <w:sz w:val="22"/>
          <w:szCs w:val="22"/>
        </w:rPr>
        <w:t>Chain Workers</w:t>
      </w:r>
      <w:r w:rsidR="00080B83" w:rsidRPr="003749DE">
        <w:rPr>
          <w:rFonts w:ascii="Arial" w:hAnsi="Arial" w:cs="Arial"/>
          <w:sz w:val="22"/>
          <w:szCs w:val="22"/>
        </w:rPr>
        <w:t xml:space="preserve"> – examples:</w:t>
      </w:r>
    </w:p>
    <w:p w14:paraId="1BC0DB61" w14:textId="65B403EE" w:rsidR="000069E9" w:rsidRPr="003749DE" w:rsidRDefault="000069E9" w:rsidP="000069E9">
      <w:pPr>
        <w:numPr>
          <w:ilvl w:val="2"/>
          <w:numId w:val="29"/>
        </w:numPr>
        <w:rPr>
          <w:rFonts w:ascii="Arial" w:hAnsi="Arial" w:cs="Arial"/>
          <w:sz w:val="22"/>
          <w:szCs w:val="22"/>
        </w:rPr>
      </w:pPr>
      <w:r w:rsidRPr="003749DE">
        <w:rPr>
          <w:rFonts w:ascii="Arial" w:hAnsi="Arial" w:cs="Arial"/>
          <w:sz w:val="22"/>
          <w:szCs w:val="22"/>
        </w:rPr>
        <w:t xml:space="preserve">Test Laboratories / Co-workers – ACI Level 1 Field and Level II Laboratory </w:t>
      </w:r>
    </w:p>
    <w:p w14:paraId="5792DAD7" w14:textId="289F9120" w:rsidR="008A0C71" w:rsidRPr="003749DE" w:rsidRDefault="000069E9" w:rsidP="000069E9">
      <w:pPr>
        <w:numPr>
          <w:ilvl w:val="2"/>
          <w:numId w:val="29"/>
        </w:numPr>
        <w:rPr>
          <w:rFonts w:ascii="Arial" w:hAnsi="Arial" w:cs="Arial"/>
          <w:sz w:val="22"/>
          <w:szCs w:val="22"/>
        </w:rPr>
      </w:pPr>
      <w:r w:rsidRPr="003749DE">
        <w:rPr>
          <w:rFonts w:ascii="Arial" w:hAnsi="Arial" w:cs="Arial"/>
          <w:sz w:val="22"/>
          <w:szCs w:val="22"/>
        </w:rPr>
        <w:lastRenderedPageBreak/>
        <w:t>Place Finish Sub</w:t>
      </w:r>
      <w:r w:rsidR="008A0C71" w:rsidRPr="003749DE">
        <w:rPr>
          <w:rFonts w:ascii="Arial" w:hAnsi="Arial" w:cs="Arial"/>
          <w:sz w:val="22"/>
          <w:szCs w:val="22"/>
        </w:rPr>
        <w:t>contractor</w:t>
      </w:r>
      <w:r w:rsidRPr="003749DE">
        <w:rPr>
          <w:rFonts w:ascii="Arial" w:hAnsi="Arial" w:cs="Arial"/>
          <w:sz w:val="22"/>
          <w:szCs w:val="22"/>
        </w:rPr>
        <w:t xml:space="preserve"> –</w:t>
      </w:r>
      <w:r w:rsidR="008A0C71" w:rsidRPr="003749DE">
        <w:rPr>
          <w:rFonts w:ascii="Arial" w:hAnsi="Arial" w:cs="Arial"/>
          <w:sz w:val="22"/>
          <w:szCs w:val="22"/>
        </w:rPr>
        <w:t xml:space="preserve"> </w:t>
      </w:r>
      <w:r w:rsidRPr="003749DE">
        <w:rPr>
          <w:rFonts w:ascii="Arial" w:hAnsi="Arial" w:cs="Arial"/>
          <w:sz w:val="22"/>
          <w:szCs w:val="22"/>
        </w:rPr>
        <w:t xml:space="preserve">ACI Flatwork Finisher Certification </w:t>
      </w:r>
    </w:p>
    <w:p w14:paraId="3CFD728F" w14:textId="4479C7E6" w:rsidR="000069E9" w:rsidRPr="003749DE" w:rsidRDefault="008A0C71" w:rsidP="000069E9">
      <w:pPr>
        <w:numPr>
          <w:ilvl w:val="2"/>
          <w:numId w:val="29"/>
        </w:numPr>
        <w:rPr>
          <w:rFonts w:ascii="Arial" w:hAnsi="Arial" w:cs="Arial"/>
          <w:sz w:val="22"/>
          <w:szCs w:val="22"/>
        </w:rPr>
      </w:pPr>
      <w:r w:rsidRPr="003749DE">
        <w:rPr>
          <w:rFonts w:ascii="Arial" w:hAnsi="Arial" w:cs="Arial"/>
          <w:sz w:val="22"/>
          <w:szCs w:val="22"/>
        </w:rPr>
        <w:t xml:space="preserve">Reinforcing Subcontractor - PTI Level II </w:t>
      </w:r>
    </w:p>
    <w:p w14:paraId="57F50CBD" w14:textId="2D72510C" w:rsidR="00E12A31" w:rsidRPr="003749DE" w:rsidRDefault="00F21380" w:rsidP="000069E9">
      <w:pPr>
        <w:numPr>
          <w:ilvl w:val="2"/>
          <w:numId w:val="29"/>
        </w:numPr>
        <w:rPr>
          <w:rFonts w:ascii="Arial" w:hAnsi="Arial" w:cs="Arial"/>
          <w:sz w:val="22"/>
          <w:szCs w:val="22"/>
        </w:rPr>
      </w:pPr>
      <w:r w:rsidRPr="003749DE">
        <w:rPr>
          <w:rFonts w:ascii="Arial" w:hAnsi="Arial" w:cs="Arial"/>
          <w:sz w:val="22"/>
          <w:szCs w:val="22"/>
        </w:rPr>
        <w:t xml:space="preserve">Delegated </w:t>
      </w:r>
      <w:r w:rsidR="00E12A31" w:rsidRPr="003749DE">
        <w:rPr>
          <w:rFonts w:ascii="Arial" w:hAnsi="Arial" w:cs="Arial"/>
          <w:sz w:val="22"/>
          <w:szCs w:val="22"/>
        </w:rPr>
        <w:t xml:space="preserve">Formwork Designer – Professional Engineer licensed in </w:t>
      </w:r>
      <w:r w:rsidR="00080B83" w:rsidRPr="003749DE">
        <w:rPr>
          <w:rFonts w:ascii="Arial" w:hAnsi="Arial" w:cs="Arial"/>
          <w:sz w:val="22"/>
          <w:szCs w:val="22"/>
        </w:rPr>
        <w:t>[State-Province]</w:t>
      </w:r>
    </w:p>
    <w:p w14:paraId="6EF694DC" w14:textId="4C925047" w:rsidR="00F21380" w:rsidRPr="003749DE" w:rsidRDefault="000B1679" w:rsidP="000069E9">
      <w:pPr>
        <w:numPr>
          <w:ilvl w:val="2"/>
          <w:numId w:val="29"/>
        </w:numPr>
        <w:rPr>
          <w:rFonts w:ascii="Arial" w:hAnsi="Arial" w:cs="Arial"/>
          <w:sz w:val="22"/>
          <w:szCs w:val="22"/>
        </w:rPr>
      </w:pPr>
      <w:r w:rsidRPr="003749DE">
        <w:rPr>
          <w:rFonts w:ascii="Arial" w:hAnsi="Arial" w:cs="Arial"/>
          <w:sz w:val="22"/>
          <w:szCs w:val="22"/>
        </w:rPr>
        <w:t xml:space="preserve">Delegated Design </w:t>
      </w:r>
      <w:r w:rsidR="00F21380" w:rsidRPr="003749DE">
        <w:rPr>
          <w:rFonts w:ascii="Arial" w:hAnsi="Arial" w:cs="Arial"/>
          <w:sz w:val="22"/>
          <w:szCs w:val="22"/>
        </w:rPr>
        <w:t xml:space="preserve">Specialist – </w:t>
      </w:r>
      <w:r w:rsidR="002C2918" w:rsidRPr="003749DE">
        <w:rPr>
          <w:rFonts w:ascii="Arial" w:hAnsi="Arial" w:cs="Arial"/>
          <w:sz w:val="22"/>
          <w:szCs w:val="22"/>
        </w:rPr>
        <w:t>R</w:t>
      </w:r>
      <w:r w:rsidR="00F21380" w:rsidRPr="003749DE">
        <w:rPr>
          <w:rFonts w:ascii="Arial" w:hAnsi="Arial" w:cs="Arial"/>
          <w:sz w:val="22"/>
          <w:szCs w:val="22"/>
        </w:rPr>
        <w:t xml:space="preserve">einforcing </w:t>
      </w:r>
      <w:r w:rsidR="002C2918" w:rsidRPr="003749DE">
        <w:rPr>
          <w:rFonts w:ascii="Arial" w:hAnsi="Arial" w:cs="Arial"/>
          <w:sz w:val="22"/>
          <w:szCs w:val="22"/>
        </w:rPr>
        <w:t>/ PT D</w:t>
      </w:r>
      <w:r w:rsidR="00F21380" w:rsidRPr="003749DE">
        <w:rPr>
          <w:rFonts w:ascii="Arial" w:hAnsi="Arial" w:cs="Arial"/>
          <w:sz w:val="22"/>
          <w:szCs w:val="22"/>
        </w:rPr>
        <w:t xml:space="preserve">etailers, etc. </w:t>
      </w:r>
      <w:r w:rsidR="000069E9" w:rsidRPr="003749DE">
        <w:rPr>
          <w:rFonts w:ascii="Arial" w:hAnsi="Arial" w:cs="Arial"/>
          <w:sz w:val="22"/>
          <w:szCs w:val="22"/>
        </w:rPr>
        <w:t>– Contract Documents</w:t>
      </w:r>
    </w:p>
    <w:p w14:paraId="630E7968" w14:textId="5857ACBE" w:rsidR="00F21380" w:rsidRDefault="00F21380" w:rsidP="000069E9">
      <w:pPr>
        <w:numPr>
          <w:ilvl w:val="2"/>
          <w:numId w:val="29"/>
        </w:numPr>
        <w:rPr>
          <w:rFonts w:ascii="Arial" w:hAnsi="Arial" w:cs="Arial"/>
          <w:sz w:val="22"/>
          <w:szCs w:val="22"/>
        </w:rPr>
      </w:pPr>
      <w:r w:rsidRPr="003749DE">
        <w:rPr>
          <w:rFonts w:ascii="Arial" w:hAnsi="Arial" w:cs="Arial"/>
          <w:sz w:val="22"/>
          <w:szCs w:val="22"/>
        </w:rPr>
        <w:t>Suppliers</w:t>
      </w:r>
      <w:r w:rsidR="000B1679" w:rsidRPr="003749DE">
        <w:rPr>
          <w:rFonts w:ascii="Arial" w:hAnsi="Arial" w:cs="Arial"/>
          <w:sz w:val="22"/>
          <w:szCs w:val="22"/>
        </w:rPr>
        <w:t>-</w:t>
      </w:r>
      <w:r w:rsidR="000069E9" w:rsidRPr="003749DE">
        <w:rPr>
          <w:rFonts w:ascii="Arial" w:hAnsi="Arial" w:cs="Arial"/>
          <w:sz w:val="22"/>
          <w:szCs w:val="22"/>
        </w:rPr>
        <w:t xml:space="preserve"> T</w:t>
      </w:r>
      <w:r w:rsidR="000B1679" w:rsidRPr="003749DE">
        <w:rPr>
          <w:rFonts w:ascii="Arial" w:hAnsi="Arial" w:cs="Arial"/>
          <w:sz w:val="22"/>
          <w:szCs w:val="22"/>
        </w:rPr>
        <w:t>hose performing factory acceptance test</w:t>
      </w:r>
      <w:r w:rsidR="000069E9" w:rsidRPr="003749DE">
        <w:rPr>
          <w:rFonts w:ascii="Arial" w:hAnsi="Arial" w:cs="Arial"/>
          <w:sz w:val="22"/>
          <w:szCs w:val="22"/>
        </w:rPr>
        <w:t xml:space="preserve"> / inspections – Contract Documents</w:t>
      </w:r>
    </w:p>
    <w:p w14:paraId="5B8646E5" w14:textId="77777777" w:rsidR="005933B7" w:rsidRPr="003749DE" w:rsidRDefault="005933B7" w:rsidP="005933B7">
      <w:pPr>
        <w:ind w:left="2160"/>
        <w:rPr>
          <w:rFonts w:ascii="Arial" w:hAnsi="Arial" w:cs="Arial"/>
          <w:sz w:val="22"/>
          <w:szCs w:val="22"/>
        </w:rPr>
      </w:pPr>
    </w:p>
    <w:p w14:paraId="180BC346" w14:textId="4138CCF8" w:rsidR="00A87CE1" w:rsidRPr="003749DE" w:rsidRDefault="00A87CE1" w:rsidP="00A87CE1">
      <w:pPr>
        <w:numPr>
          <w:ilvl w:val="0"/>
          <w:numId w:val="29"/>
        </w:numPr>
        <w:rPr>
          <w:rFonts w:ascii="Arial" w:hAnsi="Arial" w:cs="Arial"/>
          <w:sz w:val="22"/>
          <w:szCs w:val="22"/>
        </w:rPr>
      </w:pPr>
      <w:r w:rsidRPr="003749DE">
        <w:rPr>
          <w:rFonts w:ascii="Arial" w:hAnsi="Arial" w:cs="Arial"/>
          <w:b/>
          <w:bCs/>
          <w:sz w:val="22"/>
          <w:szCs w:val="22"/>
        </w:rPr>
        <w:t>Pre-Installation</w:t>
      </w:r>
      <w:r w:rsidR="0071112B" w:rsidRPr="003749DE">
        <w:rPr>
          <w:rFonts w:ascii="Arial" w:hAnsi="Arial" w:cs="Arial"/>
          <w:b/>
          <w:bCs/>
          <w:sz w:val="22"/>
          <w:szCs w:val="22"/>
        </w:rPr>
        <w:t xml:space="preserve"> </w:t>
      </w:r>
      <w:r w:rsidR="00DB5589" w:rsidRPr="003749DE">
        <w:rPr>
          <w:rFonts w:ascii="Arial" w:hAnsi="Arial" w:cs="Arial"/>
          <w:b/>
          <w:bCs/>
          <w:sz w:val="22"/>
          <w:szCs w:val="22"/>
        </w:rPr>
        <w:t>Quality</w:t>
      </w:r>
      <w:r w:rsidR="0071112B" w:rsidRPr="003749DE">
        <w:rPr>
          <w:rFonts w:ascii="Arial" w:hAnsi="Arial" w:cs="Arial"/>
          <w:b/>
          <w:bCs/>
          <w:sz w:val="22"/>
          <w:szCs w:val="22"/>
        </w:rPr>
        <w:t xml:space="preserve">- </w:t>
      </w:r>
      <w:r w:rsidR="00DB5589" w:rsidRPr="003749DE">
        <w:rPr>
          <w:rFonts w:ascii="Arial" w:hAnsi="Arial" w:cs="Arial"/>
          <w:b/>
          <w:bCs/>
          <w:sz w:val="22"/>
          <w:szCs w:val="22"/>
        </w:rPr>
        <w:t>R</w:t>
      </w:r>
      <w:r w:rsidR="0071112B" w:rsidRPr="003749DE">
        <w:rPr>
          <w:rFonts w:ascii="Arial" w:hAnsi="Arial" w:cs="Arial"/>
          <w:b/>
          <w:bCs/>
          <w:sz w:val="22"/>
          <w:szCs w:val="22"/>
        </w:rPr>
        <w:t>equirements</w:t>
      </w:r>
      <w:r w:rsidR="0071112B" w:rsidRPr="003749DE">
        <w:rPr>
          <w:rFonts w:ascii="Arial" w:hAnsi="Arial" w:cs="Arial"/>
          <w:sz w:val="22"/>
          <w:szCs w:val="22"/>
        </w:rPr>
        <w:t xml:space="preserve"> are based on controlled project design documents and implementing procedures and forms identified herein. Generating RFIs through formal constructability reviews</w:t>
      </w:r>
      <w:r w:rsidR="00692DD4" w:rsidRPr="003749DE">
        <w:rPr>
          <w:rFonts w:ascii="Arial" w:hAnsi="Arial" w:cs="Arial"/>
          <w:sz w:val="22"/>
          <w:szCs w:val="22"/>
        </w:rPr>
        <w:t xml:space="preserve"> or informally as identified at the field level</w:t>
      </w:r>
      <w:r w:rsidR="0071112B" w:rsidRPr="003749DE">
        <w:rPr>
          <w:rFonts w:ascii="Arial" w:hAnsi="Arial" w:cs="Arial"/>
          <w:sz w:val="22"/>
          <w:szCs w:val="22"/>
        </w:rPr>
        <w:t xml:space="preserve"> is strongly encouraged. Quality assurance shall include functions such as mix design optimization</w:t>
      </w:r>
      <w:r w:rsidR="00EF758F" w:rsidRPr="003749DE">
        <w:rPr>
          <w:rFonts w:ascii="Arial" w:hAnsi="Arial" w:cs="Arial"/>
          <w:sz w:val="22"/>
          <w:szCs w:val="22"/>
        </w:rPr>
        <w:t xml:space="preserve"> including submittal</w:t>
      </w:r>
      <w:r w:rsidR="0071112B" w:rsidRPr="003749DE">
        <w:rPr>
          <w:rFonts w:ascii="Arial" w:hAnsi="Arial" w:cs="Arial"/>
          <w:sz w:val="22"/>
          <w:szCs w:val="22"/>
        </w:rPr>
        <w:t>, and pre-construction meetings.</w:t>
      </w:r>
    </w:p>
    <w:p w14:paraId="3B1C26FA" w14:textId="42101957" w:rsidR="00BC3E35" w:rsidRPr="003749DE" w:rsidRDefault="00BC3E35" w:rsidP="00BC3E35">
      <w:pPr>
        <w:ind w:left="720"/>
        <w:rPr>
          <w:rFonts w:ascii="Arial" w:hAnsi="Arial" w:cs="Arial"/>
          <w:b/>
          <w:bCs/>
          <w:sz w:val="22"/>
          <w:szCs w:val="22"/>
        </w:rPr>
      </w:pPr>
    </w:p>
    <w:p w14:paraId="7EA8F43F" w14:textId="25693E7E" w:rsidR="00BC3E35" w:rsidRPr="003749DE" w:rsidRDefault="00BC3E35" w:rsidP="00BC3E35">
      <w:pPr>
        <w:ind w:left="720"/>
        <w:rPr>
          <w:rFonts w:ascii="Arial" w:hAnsi="Arial" w:cs="Arial"/>
          <w:sz w:val="22"/>
          <w:szCs w:val="22"/>
        </w:rPr>
      </w:pPr>
      <w:r w:rsidRPr="003749DE">
        <w:rPr>
          <w:rFonts w:ascii="Arial" w:hAnsi="Arial" w:cs="Arial"/>
          <w:sz w:val="22"/>
          <w:szCs w:val="22"/>
        </w:rPr>
        <w:t xml:space="preserve">[Note: Exhibits below are </w:t>
      </w:r>
      <w:r w:rsidR="00DC654E">
        <w:rPr>
          <w:rFonts w:ascii="Arial" w:hAnsi="Arial" w:cs="Arial"/>
          <w:sz w:val="22"/>
          <w:szCs w:val="22"/>
        </w:rPr>
        <w:t xml:space="preserve">suggested and </w:t>
      </w:r>
      <w:r w:rsidRPr="003749DE">
        <w:rPr>
          <w:rFonts w:ascii="Arial" w:hAnsi="Arial" w:cs="Arial"/>
          <w:sz w:val="22"/>
          <w:szCs w:val="22"/>
        </w:rPr>
        <w:t>utilized by</w:t>
      </w:r>
      <w:r w:rsidR="00666766">
        <w:rPr>
          <w:rFonts w:ascii="Arial" w:hAnsi="Arial" w:cs="Arial"/>
          <w:sz w:val="22"/>
          <w:szCs w:val="22"/>
        </w:rPr>
        <w:t xml:space="preserve"> the writer</w:t>
      </w:r>
      <w:r w:rsidRPr="003749DE">
        <w:rPr>
          <w:rFonts w:ascii="Arial" w:hAnsi="Arial" w:cs="Arial"/>
          <w:sz w:val="22"/>
          <w:szCs w:val="22"/>
        </w:rPr>
        <w:t xml:space="preserve"> and (for the time being </w:t>
      </w:r>
      <w:proofErr w:type="gramStart"/>
      <w:r w:rsidRPr="003749DE">
        <w:rPr>
          <w:rFonts w:ascii="Arial" w:hAnsi="Arial" w:cs="Arial"/>
          <w:sz w:val="22"/>
          <w:szCs w:val="22"/>
        </w:rPr>
        <w:t>are</w:t>
      </w:r>
      <w:proofErr w:type="gramEnd"/>
      <w:r w:rsidRPr="003749DE">
        <w:rPr>
          <w:rFonts w:ascii="Arial" w:hAnsi="Arial" w:cs="Arial"/>
          <w:sz w:val="22"/>
          <w:szCs w:val="22"/>
        </w:rPr>
        <w:t xml:space="preserve"> intellectual property and not provided).  QMPs are discussed and available through the Quality Plan Template.]</w:t>
      </w:r>
    </w:p>
    <w:p w14:paraId="79F1F4AC" w14:textId="77777777" w:rsidR="00565420" w:rsidRPr="003749DE" w:rsidRDefault="00565420" w:rsidP="00BC3E35">
      <w:pPr>
        <w:ind w:left="1440"/>
        <w:rPr>
          <w:rFonts w:ascii="Arial" w:hAnsi="Arial" w:cs="Arial"/>
          <w:i/>
          <w:sz w:val="22"/>
          <w:szCs w:val="22"/>
        </w:rPr>
      </w:pPr>
    </w:p>
    <w:p w14:paraId="72C0C8DF" w14:textId="20EBF9B7" w:rsidR="00565420" w:rsidRPr="00E27105" w:rsidRDefault="00565420" w:rsidP="00A87CE1">
      <w:pPr>
        <w:numPr>
          <w:ilvl w:val="1"/>
          <w:numId w:val="29"/>
        </w:numPr>
        <w:rPr>
          <w:rFonts w:ascii="Arial" w:hAnsi="Arial" w:cs="Arial"/>
          <w:sz w:val="22"/>
          <w:szCs w:val="22"/>
        </w:rPr>
      </w:pPr>
      <w:r w:rsidRPr="00CC77B1">
        <w:rPr>
          <w:rFonts w:ascii="Arial" w:hAnsi="Arial" w:cs="Arial"/>
          <w:sz w:val="20"/>
          <w:szCs w:val="20"/>
        </w:rPr>
        <w:t>No exhibit</w:t>
      </w:r>
      <w:r w:rsidRPr="00CC77B1">
        <w:rPr>
          <w:rFonts w:ascii="Arial" w:hAnsi="Arial" w:cs="Arial"/>
          <w:sz w:val="22"/>
          <w:szCs w:val="22"/>
        </w:rPr>
        <w:t xml:space="preserve"> - Job Start Checklist (per QMP 5.1 - an internal procedure), </w:t>
      </w:r>
    </w:p>
    <w:p w14:paraId="2716A42B" w14:textId="3F2D4D02" w:rsidR="00565420" w:rsidRPr="00E27105" w:rsidRDefault="00565420" w:rsidP="00A87CE1">
      <w:pPr>
        <w:numPr>
          <w:ilvl w:val="1"/>
          <w:numId w:val="29"/>
        </w:numPr>
        <w:rPr>
          <w:rFonts w:ascii="Arial" w:hAnsi="Arial" w:cs="Arial"/>
          <w:sz w:val="22"/>
          <w:szCs w:val="22"/>
        </w:rPr>
      </w:pPr>
      <w:r w:rsidRPr="00CC77B1">
        <w:rPr>
          <w:rFonts w:ascii="Arial" w:hAnsi="Arial" w:cs="Arial"/>
          <w:sz w:val="20"/>
          <w:szCs w:val="20"/>
        </w:rPr>
        <w:t>No exhibit</w:t>
      </w:r>
      <w:r w:rsidRPr="00CC77B1">
        <w:rPr>
          <w:rFonts w:ascii="Arial" w:hAnsi="Arial" w:cs="Arial"/>
          <w:sz w:val="22"/>
          <w:szCs w:val="22"/>
        </w:rPr>
        <w:t xml:space="preserve"> - </w:t>
      </w:r>
      <w:r w:rsidR="00BC3E35" w:rsidRPr="00CC77B1">
        <w:rPr>
          <w:rFonts w:ascii="Arial" w:hAnsi="Arial" w:cs="Arial"/>
          <w:sz w:val="22"/>
          <w:szCs w:val="22"/>
        </w:rPr>
        <w:t>P</w:t>
      </w:r>
      <w:r w:rsidRPr="00CC77B1">
        <w:rPr>
          <w:rFonts w:ascii="Arial" w:hAnsi="Arial" w:cs="Arial"/>
          <w:sz w:val="22"/>
          <w:szCs w:val="22"/>
        </w:rPr>
        <w:t xml:space="preserve">roject start up or </w:t>
      </w:r>
      <w:r w:rsidR="00BC3E35" w:rsidRPr="00CC77B1">
        <w:rPr>
          <w:rFonts w:ascii="Arial" w:hAnsi="Arial" w:cs="Arial"/>
          <w:sz w:val="22"/>
          <w:szCs w:val="22"/>
        </w:rPr>
        <w:t>K</w:t>
      </w:r>
      <w:r w:rsidRPr="00CC77B1">
        <w:rPr>
          <w:rFonts w:ascii="Arial" w:hAnsi="Arial" w:cs="Arial"/>
          <w:sz w:val="22"/>
          <w:szCs w:val="22"/>
        </w:rPr>
        <w:t>ick-off meetings (per QMP 4.1</w:t>
      </w:r>
      <w:r w:rsidR="00777942" w:rsidRPr="00CC77B1">
        <w:rPr>
          <w:rFonts w:ascii="Arial" w:hAnsi="Arial" w:cs="Arial"/>
          <w:sz w:val="22"/>
          <w:szCs w:val="22"/>
        </w:rPr>
        <w:t>a</w:t>
      </w:r>
      <w:r w:rsidRPr="00CC77B1">
        <w:rPr>
          <w:rFonts w:ascii="Arial" w:hAnsi="Arial" w:cs="Arial"/>
          <w:sz w:val="22"/>
          <w:szCs w:val="22"/>
        </w:rPr>
        <w:t xml:space="preserve"> – Pre-mobilization kickoff agenda),</w:t>
      </w:r>
      <w:r w:rsidR="0058593D">
        <w:rPr>
          <w:rFonts w:ascii="Arial" w:hAnsi="Arial" w:cs="Arial"/>
          <w:sz w:val="22"/>
          <w:szCs w:val="22"/>
        </w:rPr>
        <w:t xml:space="preserve"> </w:t>
      </w:r>
      <w:r w:rsidR="0058593D" w:rsidRPr="00A52D6D">
        <w:rPr>
          <w:rFonts w:ascii="Arial" w:hAnsi="Arial" w:cs="Arial"/>
          <w:color w:val="C00000"/>
          <w:sz w:val="22"/>
          <w:szCs w:val="22"/>
        </w:rPr>
        <w:t xml:space="preserve">including material submittals </w:t>
      </w:r>
      <w:r w:rsidR="00E35E1C" w:rsidRPr="00A52D6D">
        <w:rPr>
          <w:rFonts w:ascii="Arial" w:hAnsi="Arial" w:cs="Arial"/>
          <w:color w:val="C00000"/>
          <w:sz w:val="22"/>
          <w:szCs w:val="22"/>
        </w:rPr>
        <w:t>such as shop drawings, and</w:t>
      </w:r>
      <w:r w:rsidR="0058593D" w:rsidRPr="00A52D6D">
        <w:rPr>
          <w:rFonts w:ascii="Arial" w:hAnsi="Arial" w:cs="Arial"/>
          <w:color w:val="C00000"/>
          <w:sz w:val="22"/>
          <w:szCs w:val="22"/>
        </w:rPr>
        <w:t xml:space="preserve"> quality management submittals such as inspection checklist, work method, and quality plan.</w:t>
      </w:r>
    </w:p>
    <w:p w14:paraId="164F0D9A" w14:textId="27A6110A" w:rsidR="00A87CE1" w:rsidRPr="00E27105" w:rsidRDefault="00692CE5" w:rsidP="00A87CE1">
      <w:pPr>
        <w:numPr>
          <w:ilvl w:val="1"/>
          <w:numId w:val="29"/>
        </w:numPr>
        <w:rPr>
          <w:rFonts w:ascii="Arial" w:hAnsi="Arial" w:cs="Arial"/>
          <w:sz w:val="22"/>
          <w:szCs w:val="22"/>
        </w:rPr>
      </w:pPr>
      <w:r w:rsidRPr="00E27105">
        <w:rPr>
          <w:rFonts w:ascii="Arial" w:hAnsi="Arial" w:cs="Arial"/>
          <w:sz w:val="22"/>
          <w:szCs w:val="22"/>
        </w:rPr>
        <w:t>Exhibit A</w:t>
      </w:r>
      <w:r w:rsidR="00BC3E35" w:rsidRPr="00E27105">
        <w:rPr>
          <w:rFonts w:ascii="Arial" w:hAnsi="Arial" w:cs="Arial"/>
          <w:sz w:val="22"/>
          <w:szCs w:val="22"/>
        </w:rPr>
        <w:t xml:space="preserve"> </w:t>
      </w:r>
      <w:proofErr w:type="gramStart"/>
      <w:r w:rsidR="00CC77B1">
        <w:rPr>
          <w:rFonts w:ascii="Arial" w:hAnsi="Arial" w:cs="Arial"/>
          <w:sz w:val="22"/>
          <w:szCs w:val="22"/>
        </w:rPr>
        <w:t>-</w:t>
      </w:r>
      <w:r w:rsidR="00BC3E35" w:rsidRPr="00E27105">
        <w:rPr>
          <w:rFonts w:ascii="Arial" w:hAnsi="Arial" w:cs="Arial"/>
          <w:sz w:val="22"/>
          <w:szCs w:val="22"/>
        </w:rPr>
        <w:t xml:space="preserve"> </w:t>
      </w:r>
      <w:r w:rsidR="0007388E" w:rsidRPr="00E27105">
        <w:rPr>
          <w:rFonts w:ascii="Arial" w:hAnsi="Arial" w:cs="Arial"/>
          <w:sz w:val="22"/>
          <w:szCs w:val="22"/>
        </w:rPr>
        <w:t xml:space="preserve"> </w:t>
      </w:r>
      <w:r w:rsidR="00ED4E1E" w:rsidRPr="00ED4E1E">
        <w:rPr>
          <w:rFonts w:ascii="Arial" w:hAnsi="Arial" w:cs="Arial"/>
          <w:sz w:val="22"/>
          <w:szCs w:val="22"/>
        </w:rPr>
        <w:t>QMP</w:t>
      </w:r>
      <w:proofErr w:type="gramEnd"/>
      <w:r w:rsidR="00ED4E1E" w:rsidRPr="00ED4E1E">
        <w:rPr>
          <w:rFonts w:ascii="Arial" w:hAnsi="Arial" w:cs="Arial"/>
          <w:sz w:val="22"/>
          <w:szCs w:val="22"/>
        </w:rPr>
        <w:t xml:space="preserve"> 5.4.1 - Document Control and communication requirements for Subs</w:t>
      </w:r>
      <w:r w:rsidR="00D4290A" w:rsidRPr="00E27105">
        <w:rPr>
          <w:rFonts w:ascii="Arial" w:hAnsi="Arial" w:cs="Arial"/>
          <w:sz w:val="22"/>
          <w:szCs w:val="22"/>
        </w:rPr>
        <w:t>,</w:t>
      </w:r>
      <w:r w:rsidR="00A87CE1" w:rsidRPr="00E27105">
        <w:rPr>
          <w:rFonts w:ascii="Arial" w:hAnsi="Arial" w:cs="Arial"/>
          <w:sz w:val="22"/>
          <w:szCs w:val="22"/>
        </w:rPr>
        <w:t xml:space="preserve"> </w:t>
      </w:r>
      <w:r w:rsidR="00B65106" w:rsidRPr="00E27105">
        <w:rPr>
          <w:rFonts w:ascii="Arial" w:hAnsi="Arial" w:cs="Arial"/>
          <w:sz w:val="22"/>
          <w:szCs w:val="22"/>
        </w:rPr>
        <w:t xml:space="preserve">and </w:t>
      </w:r>
      <w:r w:rsidR="0007388E" w:rsidRPr="00E27105">
        <w:rPr>
          <w:rFonts w:ascii="Arial" w:hAnsi="Arial" w:cs="Arial"/>
          <w:sz w:val="22"/>
          <w:szCs w:val="22"/>
        </w:rPr>
        <w:t xml:space="preserve">QMP 8.1Site </w:t>
      </w:r>
      <w:r w:rsidR="00B65106" w:rsidRPr="00E27105">
        <w:rPr>
          <w:rFonts w:ascii="Arial" w:hAnsi="Arial" w:cs="Arial"/>
          <w:sz w:val="22"/>
          <w:szCs w:val="22"/>
        </w:rPr>
        <w:t xml:space="preserve">Record </w:t>
      </w:r>
      <w:r w:rsidR="00A87CE1" w:rsidRPr="00E27105">
        <w:rPr>
          <w:rFonts w:ascii="Arial" w:hAnsi="Arial" w:cs="Arial"/>
          <w:sz w:val="22"/>
          <w:szCs w:val="22"/>
        </w:rPr>
        <w:t>Control</w:t>
      </w:r>
      <w:r w:rsidR="00A87CE1" w:rsidRPr="00E27105">
        <w:rPr>
          <w:rFonts w:ascii="Arial" w:hAnsi="Arial" w:cs="Arial"/>
          <w:sz w:val="22"/>
          <w:szCs w:val="22"/>
        </w:rPr>
        <w:tab/>
      </w:r>
    </w:p>
    <w:p w14:paraId="71C9971F" w14:textId="39AF9218" w:rsidR="00A87CE1" w:rsidRPr="00E27105" w:rsidRDefault="00692CE5" w:rsidP="00A87CE1">
      <w:pPr>
        <w:numPr>
          <w:ilvl w:val="1"/>
          <w:numId w:val="29"/>
        </w:numPr>
        <w:rPr>
          <w:rFonts w:ascii="Arial" w:hAnsi="Arial" w:cs="Arial"/>
          <w:sz w:val="22"/>
          <w:szCs w:val="22"/>
        </w:rPr>
      </w:pPr>
      <w:r w:rsidRPr="00E27105">
        <w:rPr>
          <w:rFonts w:ascii="Arial" w:hAnsi="Arial" w:cs="Arial"/>
          <w:sz w:val="22"/>
          <w:szCs w:val="22"/>
        </w:rPr>
        <w:t xml:space="preserve">Exhibit B – </w:t>
      </w:r>
      <w:r w:rsidR="00D4290A" w:rsidRPr="00E27105">
        <w:rPr>
          <w:rFonts w:ascii="Arial" w:hAnsi="Arial" w:cs="Arial"/>
          <w:sz w:val="22"/>
          <w:szCs w:val="22"/>
        </w:rPr>
        <w:t xml:space="preserve">QMP 5.6 and 5.6.1 </w:t>
      </w:r>
      <w:r w:rsidR="00B65106" w:rsidRPr="00E27105">
        <w:rPr>
          <w:rFonts w:ascii="Arial" w:hAnsi="Arial" w:cs="Arial"/>
          <w:sz w:val="22"/>
          <w:szCs w:val="22"/>
        </w:rPr>
        <w:t>RFIs</w:t>
      </w:r>
      <w:r w:rsidR="004145B6" w:rsidRPr="00E27105">
        <w:rPr>
          <w:rFonts w:ascii="Arial" w:hAnsi="Arial" w:cs="Arial"/>
          <w:sz w:val="22"/>
          <w:szCs w:val="22"/>
        </w:rPr>
        <w:t xml:space="preserve"> (or suitable alternative)</w:t>
      </w:r>
      <w:r w:rsidR="00A87CE1" w:rsidRPr="00E27105">
        <w:rPr>
          <w:rFonts w:ascii="Arial" w:hAnsi="Arial" w:cs="Arial"/>
          <w:sz w:val="22"/>
          <w:szCs w:val="22"/>
        </w:rPr>
        <w:tab/>
      </w:r>
    </w:p>
    <w:p w14:paraId="5DB779B8" w14:textId="3D56E89D" w:rsidR="00A87CE1" w:rsidRPr="00E27105" w:rsidRDefault="00692CE5" w:rsidP="00A87CE1">
      <w:pPr>
        <w:numPr>
          <w:ilvl w:val="1"/>
          <w:numId w:val="29"/>
        </w:numPr>
        <w:rPr>
          <w:rFonts w:ascii="Arial" w:hAnsi="Arial" w:cs="Arial"/>
          <w:sz w:val="22"/>
          <w:szCs w:val="22"/>
        </w:rPr>
      </w:pPr>
      <w:r w:rsidRPr="00E27105">
        <w:rPr>
          <w:rFonts w:ascii="Arial" w:hAnsi="Arial" w:cs="Arial"/>
          <w:sz w:val="22"/>
          <w:szCs w:val="22"/>
        </w:rPr>
        <w:t xml:space="preserve">Exhibit C – </w:t>
      </w:r>
      <w:r w:rsidR="00D4290A" w:rsidRPr="00E27105">
        <w:rPr>
          <w:rFonts w:ascii="Arial" w:hAnsi="Arial" w:cs="Arial"/>
          <w:sz w:val="22"/>
          <w:szCs w:val="22"/>
        </w:rPr>
        <w:t xml:space="preserve">QMP 3.1.2 Subcontractor </w:t>
      </w:r>
      <w:r w:rsidR="00A87CE1" w:rsidRPr="00E27105">
        <w:rPr>
          <w:rFonts w:ascii="Arial" w:hAnsi="Arial" w:cs="Arial"/>
          <w:sz w:val="22"/>
          <w:szCs w:val="22"/>
        </w:rPr>
        <w:t>Submittals</w:t>
      </w:r>
      <w:r w:rsidR="00A3172B">
        <w:rPr>
          <w:rFonts w:ascii="Arial" w:hAnsi="Arial" w:cs="Arial"/>
          <w:sz w:val="22"/>
          <w:szCs w:val="22"/>
        </w:rPr>
        <w:t xml:space="preserve"> and </w:t>
      </w:r>
      <w:r w:rsidR="00A3172B" w:rsidRPr="00A3172B">
        <w:rPr>
          <w:rFonts w:ascii="Arial" w:hAnsi="Arial" w:cs="Arial"/>
          <w:sz w:val="22"/>
          <w:szCs w:val="22"/>
        </w:rPr>
        <w:t>QMP 4.1a - Pre-Mobilization Meeting Requirements and agenda</w:t>
      </w:r>
      <w:r w:rsidR="00A87CE1" w:rsidRPr="00E27105">
        <w:rPr>
          <w:rFonts w:ascii="Arial" w:hAnsi="Arial" w:cs="Arial"/>
          <w:sz w:val="22"/>
          <w:szCs w:val="22"/>
        </w:rPr>
        <w:tab/>
      </w:r>
      <w:r w:rsidR="00A87CE1" w:rsidRPr="00E27105">
        <w:rPr>
          <w:rFonts w:ascii="Arial" w:hAnsi="Arial" w:cs="Arial"/>
          <w:sz w:val="22"/>
          <w:szCs w:val="22"/>
        </w:rPr>
        <w:tab/>
      </w:r>
    </w:p>
    <w:p w14:paraId="62C5729D" w14:textId="63D11409" w:rsidR="00A87CE1" w:rsidRPr="00CC77B1" w:rsidRDefault="00692CE5" w:rsidP="00A87CE1">
      <w:pPr>
        <w:numPr>
          <w:ilvl w:val="1"/>
          <w:numId w:val="29"/>
        </w:numPr>
        <w:rPr>
          <w:rFonts w:ascii="Arial" w:hAnsi="Arial" w:cs="Arial"/>
          <w:sz w:val="22"/>
          <w:szCs w:val="22"/>
        </w:rPr>
      </w:pPr>
      <w:r w:rsidRPr="00E27105">
        <w:rPr>
          <w:rFonts w:ascii="Arial" w:hAnsi="Arial" w:cs="Arial"/>
          <w:sz w:val="22"/>
          <w:szCs w:val="22"/>
        </w:rPr>
        <w:t xml:space="preserve">Exhibit D – </w:t>
      </w:r>
      <w:r w:rsidR="00A87CE1" w:rsidRPr="00E27105">
        <w:rPr>
          <w:rFonts w:ascii="Arial" w:hAnsi="Arial" w:cs="Arial"/>
          <w:sz w:val="22"/>
          <w:szCs w:val="22"/>
        </w:rPr>
        <w:t>Building Information Modeling</w:t>
      </w:r>
      <w:r w:rsidR="00A87CE1" w:rsidRPr="00E27105">
        <w:rPr>
          <w:rFonts w:ascii="Arial" w:hAnsi="Arial" w:cs="Arial"/>
          <w:sz w:val="22"/>
          <w:szCs w:val="22"/>
        </w:rPr>
        <w:tab/>
      </w:r>
      <w:r w:rsidR="00A87CE1" w:rsidRPr="00CC77B1">
        <w:rPr>
          <w:rFonts w:ascii="Arial" w:hAnsi="Arial" w:cs="Arial"/>
          <w:sz w:val="22"/>
          <w:szCs w:val="22"/>
        </w:rPr>
        <w:tab/>
      </w:r>
    </w:p>
    <w:p w14:paraId="4BCAEB05" w14:textId="353BEC7F" w:rsidR="00A87CE1" w:rsidRPr="00CC77B1" w:rsidRDefault="00692CE5" w:rsidP="00692CE5">
      <w:pPr>
        <w:numPr>
          <w:ilvl w:val="1"/>
          <w:numId w:val="29"/>
        </w:numPr>
        <w:tabs>
          <w:tab w:val="left" w:pos="1440"/>
          <w:tab w:val="left" w:pos="1530"/>
          <w:tab w:val="left" w:pos="1710"/>
          <w:tab w:val="left" w:pos="2070"/>
        </w:tabs>
        <w:rPr>
          <w:rFonts w:ascii="Arial" w:hAnsi="Arial" w:cs="Arial"/>
          <w:sz w:val="22"/>
          <w:szCs w:val="22"/>
        </w:rPr>
      </w:pPr>
      <w:r w:rsidRPr="00CC77B1">
        <w:rPr>
          <w:rFonts w:ascii="Arial" w:hAnsi="Arial" w:cs="Arial"/>
          <w:sz w:val="22"/>
          <w:szCs w:val="22"/>
        </w:rPr>
        <w:t xml:space="preserve">Exhibit E – </w:t>
      </w:r>
      <w:r w:rsidR="0071112B" w:rsidRPr="00CC77B1">
        <w:rPr>
          <w:rFonts w:ascii="Arial" w:hAnsi="Arial" w:cs="Arial"/>
          <w:sz w:val="22"/>
          <w:szCs w:val="22"/>
        </w:rPr>
        <w:t>Mock-ups - For applicable concrete elements</w:t>
      </w:r>
      <w:r w:rsidR="001935AF">
        <w:rPr>
          <w:rFonts w:ascii="Arial" w:hAnsi="Arial" w:cs="Arial"/>
          <w:sz w:val="22"/>
          <w:szCs w:val="22"/>
        </w:rPr>
        <w:t>,</w:t>
      </w:r>
      <w:r w:rsidR="0071112B" w:rsidRPr="00CC77B1">
        <w:rPr>
          <w:rFonts w:ascii="Arial" w:hAnsi="Arial" w:cs="Arial"/>
          <w:sz w:val="22"/>
          <w:szCs w:val="22"/>
        </w:rPr>
        <w:t xml:space="preserve"> installation </w:t>
      </w:r>
      <w:proofErr w:type="gramStart"/>
      <w:r w:rsidR="0071112B" w:rsidRPr="00CC77B1">
        <w:rPr>
          <w:rFonts w:ascii="Arial" w:hAnsi="Arial" w:cs="Arial"/>
          <w:sz w:val="22"/>
          <w:szCs w:val="22"/>
        </w:rPr>
        <w:t>mock ups</w:t>
      </w:r>
      <w:proofErr w:type="gramEnd"/>
      <w:r w:rsidR="0071112B" w:rsidRPr="00CC77B1">
        <w:rPr>
          <w:rFonts w:ascii="Arial" w:hAnsi="Arial" w:cs="Arial"/>
          <w:sz w:val="22"/>
          <w:szCs w:val="22"/>
        </w:rPr>
        <w:t xml:space="preserve"> shall be accepted using a </w:t>
      </w:r>
      <w:r w:rsidR="00857074" w:rsidRPr="00CC77B1">
        <w:rPr>
          <w:rFonts w:ascii="Arial" w:hAnsi="Arial" w:cs="Arial"/>
          <w:sz w:val="22"/>
          <w:szCs w:val="22"/>
        </w:rPr>
        <w:t xml:space="preserve">Sub-contractor </w:t>
      </w:r>
      <w:r w:rsidR="0071112B" w:rsidRPr="00CC77B1">
        <w:rPr>
          <w:rFonts w:ascii="Arial" w:hAnsi="Arial" w:cs="Arial"/>
          <w:sz w:val="22"/>
          <w:szCs w:val="22"/>
        </w:rPr>
        <w:t>or General Contractor mock up form</w:t>
      </w:r>
      <w:r w:rsidR="00100EE0" w:rsidRPr="00CC77B1">
        <w:rPr>
          <w:rFonts w:ascii="Arial" w:hAnsi="Arial" w:cs="Arial"/>
          <w:sz w:val="22"/>
          <w:szCs w:val="22"/>
        </w:rPr>
        <w:t xml:space="preserve">. </w:t>
      </w:r>
      <w:r w:rsidR="0071112B" w:rsidRPr="00CC77B1">
        <w:rPr>
          <w:rFonts w:ascii="Arial" w:hAnsi="Arial" w:cs="Arial"/>
          <w:sz w:val="22"/>
          <w:szCs w:val="22"/>
        </w:rPr>
        <w:t xml:space="preserve">Mock-ups should include various specified form finish / tolerance requirements and the related quality expectations.  </w:t>
      </w:r>
    </w:p>
    <w:p w14:paraId="42A6ED91" w14:textId="47D35381" w:rsidR="0071112B" w:rsidRPr="00CC77B1" w:rsidRDefault="004E1362" w:rsidP="00A87CE1">
      <w:pPr>
        <w:numPr>
          <w:ilvl w:val="1"/>
          <w:numId w:val="29"/>
        </w:numPr>
        <w:rPr>
          <w:rFonts w:ascii="Arial" w:hAnsi="Arial" w:cs="Arial"/>
          <w:sz w:val="22"/>
          <w:szCs w:val="22"/>
        </w:rPr>
      </w:pPr>
      <w:r w:rsidRPr="00CC77B1">
        <w:rPr>
          <w:rFonts w:ascii="Arial" w:hAnsi="Arial" w:cs="Arial"/>
          <w:sz w:val="22"/>
          <w:szCs w:val="22"/>
        </w:rPr>
        <w:t xml:space="preserve">Exhibit F – </w:t>
      </w:r>
      <w:r w:rsidR="0071112B" w:rsidRPr="00CC77B1">
        <w:rPr>
          <w:rFonts w:ascii="Arial" w:hAnsi="Arial" w:cs="Arial"/>
          <w:sz w:val="22"/>
          <w:szCs w:val="22"/>
        </w:rPr>
        <w:t xml:space="preserve">Pre-construction </w:t>
      </w:r>
      <w:r w:rsidR="00E6041F" w:rsidRPr="00CC77B1">
        <w:rPr>
          <w:rFonts w:ascii="Arial" w:hAnsi="Arial" w:cs="Arial"/>
          <w:sz w:val="22"/>
          <w:szCs w:val="22"/>
        </w:rPr>
        <w:t xml:space="preserve">Quality </w:t>
      </w:r>
      <w:r w:rsidRPr="00CC77B1">
        <w:rPr>
          <w:rFonts w:ascii="Arial" w:hAnsi="Arial" w:cs="Arial"/>
          <w:sz w:val="22"/>
          <w:szCs w:val="22"/>
        </w:rPr>
        <w:t>R</w:t>
      </w:r>
      <w:r w:rsidR="00E6041F" w:rsidRPr="00CC77B1">
        <w:rPr>
          <w:rFonts w:ascii="Arial" w:hAnsi="Arial" w:cs="Arial"/>
          <w:sz w:val="22"/>
          <w:szCs w:val="22"/>
        </w:rPr>
        <w:t xml:space="preserve">elated </w:t>
      </w:r>
      <w:r w:rsidRPr="00CC77B1">
        <w:rPr>
          <w:rFonts w:ascii="Arial" w:hAnsi="Arial" w:cs="Arial"/>
          <w:sz w:val="22"/>
          <w:szCs w:val="22"/>
        </w:rPr>
        <w:t>M</w:t>
      </w:r>
      <w:r w:rsidR="0071112B" w:rsidRPr="00CC77B1">
        <w:rPr>
          <w:rFonts w:ascii="Arial" w:hAnsi="Arial" w:cs="Arial"/>
          <w:sz w:val="22"/>
          <w:szCs w:val="22"/>
        </w:rPr>
        <w:t>eetings</w:t>
      </w:r>
    </w:p>
    <w:p w14:paraId="18F4A9D9" w14:textId="77777777" w:rsidR="0071112B" w:rsidRPr="003749DE" w:rsidRDefault="0071112B" w:rsidP="0071112B">
      <w:pPr>
        <w:numPr>
          <w:ilvl w:val="2"/>
          <w:numId w:val="29"/>
        </w:numPr>
        <w:rPr>
          <w:rFonts w:ascii="Arial" w:hAnsi="Arial" w:cs="Arial"/>
          <w:sz w:val="22"/>
          <w:szCs w:val="22"/>
        </w:rPr>
      </w:pPr>
      <w:r w:rsidRPr="003749DE">
        <w:rPr>
          <w:rFonts w:ascii="Arial" w:hAnsi="Arial" w:cs="Arial"/>
          <w:sz w:val="22"/>
          <w:szCs w:val="22"/>
        </w:rPr>
        <w:t xml:space="preserve">Roles and Responsibilities </w:t>
      </w:r>
      <w:r w:rsidR="00E6041F" w:rsidRPr="003749DE">
        <w:rPr>
          <w:rFonts w:ascii="Arial" w:hAnsi="Arial" w:cs="Arial"/>
          <w:sz w:val="22"/>
          <w:szCs w:val="22"/>
        </w:rPr>
        <w:t>–</w:t>
      </w:r>
      <w:r w:rsidRPr="003749DE">
        <w:rPr>
          <w:rFonts w:ascii="Arial" w:hAnsi="Arial" w:cs="Arial"/>
          <w:sz w:val="22"/>
          <w:szCs w:val="22"/>
        </w:rPr>
        <w:t xml:space="preserve"> Internal</w:t>
      </w:r>
    </w:p>
    <w:p w14:paraId="7D2498F5" w14:textId="77777777" w:rsidR="00E6041F" w:rsidRPr="003749DE" w:rsidRDefault="00E6041F" w:rsidP="0071112B">
      <w:pPr>
        <w:numPr>
          <w:ilvl w:val="2"/>
          <w:numId w:val="29"/>
        </w:numPr>
        <w:rPr>
          <w:rFonts w:ascii="Arial" w:hAnsi="Arial" w:cs="Arial"/>
          <w:sz w:val="22"/>
          <w:szCs w:val="22"/>
        </w:rPr>
      </w:pPr>
      <w:r w:rsidRPr="003749DE">
        <w:rPr>
          <w:rFonts w:ascii="Arial" w:hAnsi="Arial" w:cs="Arial"/>
          <w:sz w:val="22"/>
          <w:szCs w:val="22"/>
        </w:rPr>
        <w:t>Layout/Line and Grade Control - Internal</w:t>
      </w:r>
    </w:p>
    <w:p w14:paraId="1A89D3E5" w14:textId="77777777" w:rsidR="00182874" w:rsidRDefault="00E6041F" w:rsidP="0071112B">
      <w:pPr>
        <w:numPr>
          <w:ilvl w:val="2"/>
          <w:numId w:val="29"/>
        </w:numPr>
        <w:rPr>
          <w:rFonts w:ascii="Arial" w:hAnsi="Arial" w:cs="Arial"/>
          <w:sz w:val="22"/>
          <w:szCs w:val="22"/>
        </w:rPr>
      </w:pPr>
      <w:r w:rsidRPr="003749DE">
        <w:rPr>
          <w:rFonts w:ascii="Arial" w:hAnsi="Arial" w:cs="Arial"/>
          <w:sz w:val="22"/>
          <w:szCs w:val="22"/>
        </w:rPr>
        <w:t>Concrete Place/Finish</w:t>
      </w:r>
      <w:r w:rsidR="0071112B" w:rsidRPr="003749DE">
        <w:rPr>
          <w:rFonts w:ascii="Arial" w:hAnsi="Arial" w:cs="Arial"/>
          <w:sz w:val="22"/>
          <w:szCs w:val="22"/>
        </w:rPr>
        <w:t xml:space="preserve"> Plan </w:t>
      </w:r>
      <w:r w:rsidRPr="003749DE">
        <w:rPr>
          <w:rFonts w:ascii="Arial" w:hAnsi="Arial" w:cs="Arial"/>
          <w:sz w:val="22"/>
          <w:szCs w:val="22"/>
        </w:rPr>
        <w:t>–</w:t>
      </w:r>
      <w:r w:rsidR="0071112B" w:rsidRPr="003749DE">
        <w:rPr>
          <w:rFonts w:ascii="Arial" w:hAnsi="Arial" w:cs="Arial"/>
          <w:sz w:val="22"/>
          <w:szCs w:val="22"/>
        </w:rPr>
        <w:t xml:space="preserve"> </w:t>
      </w:r>
      <w:r w:rsidRPr="003749DE">
        <w:rPr>
          <w:rFonts w:ascii="Arial" w:hAnsi="Arial" w:cs="Arial"/>
          <w:sz w:val="22"/>
          <w:szCs w:val="22"/>
        </w:rPr>
        <w:t>Internal</w:t>
      </w:r>
      <w:r w:rsidR="00D4290A" w:rsidRPr="003749DE">
        <w:rPr>
          <w:rFonts w:ascii="Arial" w:hAnsi="Arial" w:cs="Arial"/>
          <w:sz w:val="22"/>
          <w:szCs w:val="22"/>
        </w:rPr>
        <w:t xml:space="preserve">, </w:t>
      </w:r>
    </w:p>
    <w:p w14:paraId="0ACCFABA" w14:textId="55F37349" w:rsidR="00871172" w:rsidRPr="00437880" w:rsidRDefault="00267441" w:rsidP="00267441">
      <w:pPr>
        <w:numPr>
          <w:ilvl w:val="2"/>
          <w:numId w:val="29"/>
        </w:numPr>
        <w:rPr>
          <w:rFonts w:ascii="Arial" w:hAnsi="Arial" w:cs="Arial"/>
          <w:sz w:val="22"/>
          <w:szCs w:val="22"/>
        </w:rPr>
      </w:pPr>
      <w:r w:rsidRPr="00437880">
        <w:rPr>
          <w:rFonts w:ascii="Arial" w:hAnsi="Arial" w:cs="Arial"/>
          <w:sz w:val="22"/>
          <w:szCs w:val="22"/>
        </w:rPr>
        <w:t xml:space="preserve">Inspection Checklists - </w:t>
      </w:r>
      <w:proofErr w:type="spellStart"/>
      <w:r w:rsidRPr="00437880">
        <w:rPr>
          <w:rFonts w:ascii="Arial" w:hAnsi="Arial" w:cs="Arial"/>
          <w:sz w:val="22"/>
          <w:szCs w:val="22"/>
        </w:rPr>
        <w:t>Div</w:t>
      </w:r>
      <w:proofErr w:type="spellEnd"/>
      <w:r w:rsidRPr="00437880">
        <w:rPr>
          <w:rFonts w:ascii="Arial" w:hAnsi="Arial" w:cs="Arial"/>
          <w:sz w:val="22"/>
          <w:szCs w:val="22"/>
        </w:rPr>
        <w:t xml:space="preserve"> 3 Concrete 03-00-00 7 Checklists</w:t>
      </w:r>
      <w:r w:rsidR="003E703F" w:rsidRPr="00437880">
        <w:rPr>
          <w:rFonts w:ascii="Arial" w:hAnsi="Arial" w:cs="Arial"/>
          <w:sz w:val="22"/>
          <w:szCs w:val="22"/>
        </w:rPr>
        <w:t xml:space="preserve"> [Note th</w:t>
      </w:r>
      <w:r w:rsidR="001E583D" w:rsidRPr="00437880">
        <w:rPr>
          <w:rFonts w:ascii="Arial" w:hAnsi="Arial" w:cs="Arial"/>
          <w:sz w:val="22"/>
          <w:szCs w:val="22"/>
        </w:rPr>
        <w:t>ese checklists may cover Pre-installation to Post-installation phases.]</w:t>
      </w:r>
    </w:p>
    <w:p w14:paraId="000CF8E0" w14:textId="31D6CCD0" w:rsidR="00E6041F" w:rsidRPr="003749DE" w:rsidRDefault="00182874" w:rsidP="007F6A73">
      <w:pPr>
        <w:numPr>
          <w:ilvl w:val="2"/>
          <w:numId w:val="29"/>
        </w:numPr>
        <w:rPr>
          <w:rFonts w:ascii="Arial" w:hAnsi="Arial" w:cs="Arial"/>
          <w:sz w:val="22"/>
          <w:szCs w:val="22"/>
        </w:rPr>
      </w:pPr>
      <w:r w:rsidRPr="00437880">
        <w:rPr>
          <w:rFonts w:ascii="Arial" w:hAnsi="Arial" w:cs="Arial"/>
          <w:sz w:val="22"/>
          <w:szCs w:val="22"/>
        </w:rPr>
        <w:t xml:space="preserve">Work Method: </w:t>
      </w:r>
      <w:r w:rsidR="00592BC2" w:rsidRPr="00480D84">
        <w:rPr>
          <w:rFonts w:ascii="Arial" w:hAnsi="Arial" w:cs="Arial"/>
          <w:sz w:val="22"/>
          <w:szCs w:val="22"/>
        </w:rPr>
        <w:t xml:space="preserve">WM 41 </w:t>
      </w:r>
      <w:r w:rsidRPr="00480D84">
        <w:rPr>
          <w:rFonts w:ascii="Arial" w:hAnsi="Arial" w:cs="Arial"/>
          <w:sz w:val="22"/>
          <w:szCs w:val="22"/>
        </w:rPr>
        <w:t xml:space="preserve">Concrete </w:t>
      </w:r>
      <w:r w:rsidR="00D4290A" w:rsidRPr="00480D84">
        <w:rPr>
          <w:rFonts w:ascii="Arial" w:hAnsi="Arial" w:cs="Arial"/>
          <w:sz w:val="22"/>
          <w:szCs w:val="22"/>
        </w:rPr>
        <w:t>Slab on Grade</w:t>
      </w:r>
      <w:r w:rsidRPr="00480D84">
        <w:rPr>
          <w:rFonts w:ascii="Arial" w:hAnsi="Arial" w:cs="Arial"/>
          <w:sz w:val="22"/>
          <w:szCs w:val="22"/>
        </w:rPr>
        <w:t>- Warehouse</w:t>
      </w:r>
      <w:r w:rsidR="00FF281C" w:rsidRPr="00480D84">
        <w:rPr>
          <w:rFonts w:ascii="Arial" w:hAnsi="Arial" w:cs="Arial"/>
          <w:sz w:val="22"/>
          <w:szCs w:val="22"/>
        </w:rPr>
        <w:t>–</w:t>
      </w:r>
      <w:r w:rsidR="00FF281C" w:rsidRPr="00437880">
        <w:rPr>
          <w:rFonts w:ascii="Arial" w:hAnsi="Arial" w:cs="Arial"/>
          <w:sz w:val="22"/>
          <w:szCs w:val="22"/>
        </w:rPr>
        <w:t xml:space="preserve"> </w:t>
      </w:r>
      <w:r w:rsidR="00FF281C" w:rsidRPr="003749DE">
        <w:rPr>
          <w:rFonts w:ascii="Arial" w:hAnsi="Arial" w:cs="Arial"/>
          <w:sz w:val="22"/>
          <w:szCs w:val="22"/>
        </w:rPr>
        <w:t xml:space="preserve">note this WM covers many or most aspects of concrete activities in one document. </w:t>
      </w:r>
      <w:r>
        <w:rPr>
          <w:rFonts w:ascii="Arial" w:hAnsi="Arial" w:cs="Arial"/>
          <w:sz w:val="22"/>
          <w:szCs w:val="22"/>
        </w:rPr>
        <w:t>[Note this WM is not written by the same organization – could be considered as a stand-alone document.]</w:t>
      </w:r>
    </w:p>
    <w:p w14:paraId="0CB4653F" w14:textId="032F3776" w:rsidR="0071112B" w:rsidRPr="003749DE" w:rsidRDefault="00E6041F" w:rsidP="0071112B">
      <w:pPr>
        <w:numPr>
          <w:ilvl w:val="2"/>
          <w:numId w:val="29"/>
        </w:numPr>
        <w:rPr>
          <w:rFonts w:ascii="Arial" w:hAnsi="Arial" w:cs="Arial"/>
          <w:sz w:val="22"/>
          <w:szCs w:val="22"/>
        </w:rPr>
      </w:pPr>
      <w:r w:rsidRPr="003749DE">
        <w:rPr>
          <w:rFonts w:ascii="Arial" w:hAnsi="Arial" w:cs="Arial"/>
          <w:sz w:val="22"/>
          <w:szCs w:val="22"/>
        </w:rPr>
        <w:t xml:space="preserve">Concreting Basics </w:t>
      </w:r>
      <w:r w:rsidR="000D39A5" w:rsidRPr="003749DE">
        <w:rPr>
          <w:rFonts w:ascii="Arial" w:hAnsi="Arial" w:cs="Arial"/>
          <w:sz w:val="22"/>
          <w:szCs w:val="22"/>
        </w:rPr>
        <w:t>–</w:t>
      </w:r>
      <w:r w:rsidRPr="003749DE">
        <w:rPr>
          <w:rFonts w:ascii="Arial" w:hAnsi="Arial" w:cs="Arial"/>
          <w:sz w:val="22"/>
          <w:szCs w:val="22"/>
        </w:rPr>
        <w:t xml:space="preserve"> </w:t>
      </w:r>
      <w:r w:rsidR="0071112B" w:rsidRPr="003749DE">
        <w:rPr>
          <w:rFonts w:ascii="Arial" w:hAnsi="Arial" w:cs="Arial"/>
          <w:sz w:val="22"/>
          <w:szCs w:val="22"/>
        </w:rPr>
        <w:t>External</w:t>
      </w:r>
      <w:r w:rsidR="0001343D" w:rsidRPr="003749DE">
        <w:rPr>
          <w:rFonts w:ascii="Arial" w:hAnsi="Arial" w:cs="Arial"/>
          <w:sz w:val="22"/>
          <w:szCs w:val="22"/>
        </w:rPr>
        <w:t xml:space="preserve"> </w:t>
      </w:r>
      <w:r w:rsidR="00CA6DDD">
        <w:rPr>
          <w:rFonts w:ascii="Arial" w:hAnsi="Arial" w:cs="Arial"/>
          <w:sz w:val="22"/>
          <w:szCs w:val="22"/>
        </w:rPr>
        <w:t>(</w:t>
      </w:r>
      <w:r w:rsidR="0001343D" w:rsidRPr="003749DE">
        <w:rPr>
          <w:rFonts w:ascii="Arial" w:hAnsi="Arial" w:cs="Arial"/>
          <w:sz w:val="22"/>
          <w:szCs w:val="22"/>
        </w:rPr>
        <w:t>drawings and specifications)</w:t>
      </w:r>
    </w:p>
    <w:p w14:paraId="3F72C773" w14:textId="0EF9E2BD" w:rsidR="00A87CE1" w:rsidRPr="003749DE" w:rsidRDefault="000D39A5" w:rsidP="00857074">
      <w:pPr>
        <w:numPr>
          <w:ilvl w:val="2"/>
          <w:numId w:val="29"/>
        </w:numPr>
        <w:rPr>
          <w:rFonts w:ascii="Arial" w:hAnsi="Arial" w:cs="Arial"/>
          <w:sz w:val="22"/>
          <w:szCs w:val="22"/>
        </w:rPr>
      </w:pPr>
      <w:r w:rsidRPr="003749DE">
        <w:rPr>
          <w:rFonts w:ascii="Arial" w:hAnsi="Arial" w:cs="Arial"/>
          <w:sz w:val="22"/>
          <w:szCs w:val="22"/>
        </w:rPr>
        <w:t xml:space="preserve">Tolerance Coordination – Elevator, Curtain Wall, </w:t>
      </w:r>
      <w:r w:rsidR="00F17B6C" w:rsidRPr="003749DE">
        <w:rPr>
          <w:rFonts w:ascii="Arial" w:hAnsi="Arial" w:cs="Arial"/>
          <w:sz w:val="22"/>
          <w:szCs w:val="22"/>
        </w:rPr>
        <w:t>Surface Finish,</w:t>
      </w:r>
      <w:r w:rsidR="000B1679" w:rsidRPr="003749DE">
        <w:rPr>
          <w:rFonts w:ascii="Arial" w:hAnsi="Arial" w:cs="Arial"/>
          <w:sz w:val="22"/>
          <w:szCs w:val="22"/>
        </w:rPr>
        <w:t xml:space="preserve"> </w:t>
      </w:r>
      <w:r w:rsidRPr="003749DE">
        <w:rPr>
          <w:rFonts w:ascii="Arial" w:hAnsi="Arial" w:cs="Arial"/>
          <w:sz w:val="22"/>
          <w:szCs w:val="22"/>
        </w:rPr>
        <w:t>Other (See Tolerance BP</w:t>
      </w:r>
      <w:r w:rsidR="004E080A" w:rsidRPr="00963B10">
        <w:rPr>
          <w:rFonts w:ascii="Arial" w:hAnsi="Arial" w:cs="Arial"/>
          <w:sz w:val="22"/>
          <w:szCs w:val="22"/>
          <w:highlight w:val="yellow"/>
        </w:rPr>
        <w:t>?</w:t>
      </w:r>
      <w:r w:rsidRPr="003749DE">
        <w:rPr>
          <w:rFonts w:ascii="Arial" w:hAnsi="Arial" w:cs="Arial"/>
          <w:sz w:val="22"/>
          <w:szCs w:val="22"/>
        </w:rPr>
        <w:t>) - External</w:t>
      </w:r>
      <w:r w:rsidR="00A87CE1" w:rsidRPr="003749DE">
        <w:rPr>
          <w:rFonts w:ascii="Arial" w:hAnsi="Arial" w:cs="Arial"/>
          <w:sz w:val="22"/>
          <w:szCs w:val="22"/>
        </w:rPr>
        <w:tab/>
      </w:r>
    </w:p>
    <w:p w14:paraId="7C7F7CAE" w14:textId="1CF2F90D" w:rsidR="00080B83" w:rsidRPr="003749DE" w:rsidRDefault="00080B83" w:rsidP="00080B83">
      <w:pPr>
        <w:ind w:left="2160"/>
        <w:rPr>
          <w:rFonts w:ascii="Arial" w:hAnsi="Arial" w:cs="Arial"/>
          <w:sz w:val="22"/>
          <w:szCs w:val="22"/>
        </w:rPr>
      </w:pPr>
    </w:p>
    <w:p w14:paraId="315A5321" w14:textId="020B2F7F" w:rsidR="0071112B" w:rsidRPr="003749DE" w:rsidRDefault="0071112B" w:rsidP="0071112B">
      <w:pPr>
        <w:numPr>
          <w:ilvl w:val="0"/>
          <w:numId w:val="29"/>
        </w:numPr>
        <w:rPr>
          <w:rFonts w:ascii="Arial" w:hAnsi="Arial" w:cs="Arial"/>
          <w:sz w:val="22"/>
          <w:szCs w:val="22"/>
        </w:rPr>
      </w:pPr>
      <w:r w:rsidRPr="003749DE">
        <w:rPr>
          <w:rFonts w:ascii="Arial" w:hAnsi="Arial" w:cs="Arial"/>
          <w:b/>
          <w:bCs/>
          <w:sz w:val="22"/>
          <w:szCs w:val="22"/>
        </w:rPr>
        <w:t>Installation</w:t>
      </w:r>
      <w:r w:rsidR="0034230F" w:rsidRPr="003749DE">
        <w:rPr>
          <w:rFonts w:ascii="Arial" w:hAnsi="Arial" w:cs="Arial"/>
          <w:b/>
          <w:bCs/>
          <w:sz w:val="22"/>
          <w:szCs w:val="22"/>
        </w:rPr>
        <w:t xml:space="preserve"> – Requirements</w:t>
      </w:r>
      <w:r w:rsidR="0034230F" w:rsidRPr="003749DE">
        <w:rPr>
          <w:rFonts w:ascii="Arial" w:hAnsi="Arial" w:cs="Arial"/>
          <w:sz w:val="22"/>
          <w:szCs w:val="22"/>
        </w:rPr>
        <w:t xml:space="preserve"> include verification of work being installed prior to and during concrete placement to limit or eliminate deficiencies.  </w:t>
      </w:r>
      <w:r w:rsidR="00B14CDA" w:rsidRPr="003749DE">
        <w:rPr>
          <w:rFonts w:ascii="Arial" w:hAnsi="Arial" w:cs="Arial"/>
          <w:sz w:val="22"/>
          <w:szCs w:val="22"/>
        </w:rPr>
        <w:t>Verification processes are aimed to address issues directly and indirectly relating to</w:t>
      </w:r>
      <w:r w:rsidR="004F4BB7" w:rsidRPr="003749DE">
        <w:rPr>
          <w:rFonts w:ascii="Arial" w:hAnsi="Arial" w:cs="Arial"/>
          <w:sz w:val="22"/>
          <w:szCs w:val="22"/>
        </w:rPr>
        <w:t xml:space="preserve"> concrete subcontractor</w:t>
      </w:r>
      <w:r w:rsidR="00B14CDA" w:rsidRPr="003749DE">
        <w:rPr>
          <w:rFonts w:ascii="Arial" w:hAnsi="Arial" w:cs="Arial"/>
          <w:sz w:val="22"/>
          <w:szCs w:val="22"/>
        </w:rPr>
        <w:t>’s scope of work.</w:t>
      </w:r>
    </w:p>
    <w:p w14:paraId="34ABA1C9" w14:textId="13B6BF7A" w:rsidR="00911627" w:rsidRPr="003749DE" w:rsidRDefault="00911627" w:rsidP="0071112B">
      <w:pPr>
        <w:numPr>
          <w:ilvl w:val="1"/>
          <w:numId w:val="29"/>
        </w:numPr>
        <w:rPr>
          <w:rFonts w:ascii="Arial" w:hAnsi="Arial" w:cs="Arial"/>
          <w:sz w:val="22"/>
          <w:szCs w:val="22"/>
        </w:rPr>
      </w:pPr>
      <w:r w:rsidRPr="003749DE">
        <w:rPr>
          <w:rFonts w:ascii="Arial" w:hAnsi="Arial" w:cs="Arial"/>
          <w:sz w:val="20"/>
          <w:szCs w:val="20"/>
        </w:rPr>
        <w:t>No exhibit</w:t>
      </w:r>
      <w:r w:rsidRPr="003749DE">
        <w:rPr>
          <w:rFonts w:ascii="Arial" w:hAnsi="Arial" w:cs="Arial"/>
          <w:sz w:val="22"/>
          <w:szCs w:val="22"/>
        </w:rPr>
        <w:t xml:space="preserve"> - Notification of inspection event, subcontractor self-inspection completed – Concrete pour example</w:t>
      </w:r>
    </w:p>
    <w:p w14:paraId="7133F659" w14:textId="1988EAFD"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G</w:t>
      </w:r>
      <w:r w:rsidRPr="003749DE">
        <w:rPr>
          <w:rFonts w:ascii="Arial" w:hAnsi="Arial" w:cs="Arial"/>
          <w:sz w:val="22"/>
          <w:szCs w:val="22"/>
        </w:rPr>
        <w:t xml:space="preserve"> – </w:t>
      </w:r>
      <w:r w:rsidR="004C50AF" w:rsidRPr="003749DE">
        <w:rPr>
          <w:rFonts w:ascii="Arial" w:hAnsi="Arial" w:cs="Arial"/>
          <w:sz w:val="22"/>
          <w:szCs w:val="22"/>
        </w:rPr>
        <w:t>Line &amp; Grade Project Control</w:t>
      </w:r>
      <w:r w:rsidR="0071112B" w:rsidRPr="003749DE">
        <w:rPr>
          <w:rFonts w:ascii="Arial" w:hAnsi="Arial" w:cs="Arial"/>
          <w:sz w:val="22"/>
          <w:szCs w:val="22"/>
        </w:rPr>
        <w:tab/>
      </w:r>
      <w:r w:rsidR="0071112B" w:rsidRPr="003749DE">
        <w:rPr>
          <w:rFonts w:ascii="Arial" w:hAnsi="Arial" w:cs="Arial"/>
          <w:sz w:val="22"/>
          <w:szCs w:val="22"/>
        </w:rPr>
        <w:tab/>
      </w:r>
    </w:p>
    <w:p w14:paraId="717E9A9B" w14:textId="4C075045"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H</w:t>
      </w:r>
      <w:r w:rsidRPr="003749DE">
        <w:rPr>
          <w:rFonts w:ascii="Arial" w:hAnsi="Arial" w:cs="Arial"/>
          <w:sz w:val="22"/>
          <w:szCs w:val="22"/>
        </w:rPr>
        <w:t xml:space="preserve"> – </w:t>
      </w:r>
      <w:r w:rsidR="0071112B" w:rsidRPr="003749DE">
        <w:rPr>
          <w:rFonts w:ascii="Arial" w:hAnsi="Arial" w:cs="Arial"/>
          <w:sz w:val="22"/>
          <w:szCs w:val="22"/>
        </w:rPr>
        <w:t>P</w:t>
      </w:r>
      <w:r w:rsidR="00EB17EB" w:rsidRPr="003749DE">
        <w:rPr>
          <w:rFonts w:ascii="Arial" w:hAnsi="Arial" w:cs="Arial"/>
          <w:sz w:val="22"/>
          <w:szCs w:val="22"/>
        </w:rPr>
        <w:t xml:space="preserve">re-pour Inspections - installation reviews </w:t>
      </w:r>
      <w:r w:rsidR="00D43525" w:rsidRPr="00D43525">
        <w:rPr>
          <w:rFonts w:ascii="Arial" w:hAnsi="Arial" w:cs="Arial"/>
          <w:color w:val="C00000"/>
          <w:sz w:val="22"/>
          <w:szCs w:val="22"/>
        </w:rPr>
        <w:t xml:space="preserve">utilizing inspection checklists </w:t>
      </w:r>
      <w:r w:rsidR="00EB17EB" w:rsidRPr="003749DE">
        <w:rPr>
          <w:rFonts w:ascii="Arial" w:hAnsi="Arial" w:cs="Arial"/>
          <w:sz w:val="22"/>
          <w:szCs w:val="22"/>
        </w:rPr>
        <w:t>shall be performed for each type of concrete element (footings, foundational walls, core wall, columns, and structural decks).</w:t>
      </w:r>
      <w:r w:rsidR="00DB5589" w:rsidRPr="003749DE">
        <w:rPr>
          <w:rFonts w:ascii="Arial" w:hAnsi="Arial" w:cs="Arial"/>
          <w:sz w:val="22"/>
          <w:szCs w:val="22"/>
        </w:rPr>
        <w:t xml:space="preserve"> All pre-requisite documents (</w:t>
      </w:r>
      <w:proofErr w:type="gramStart"/>
      <w:r w:rsidR="00DB5589" w:rsidRPr="003749DE">
        <w:rPr>
          <w:rFonts w:ascii="Arial" w:hAnsi="Arial" w:cs="Arial"/>
          <w:sz w:val="22"/>
          <w:szCs w:val="22"/>
        </w:rPr>
        <w:t>e.g.</w:t>
      </w:r>
      <w:proofErr w:type="gramEnd"/>
      <w:r w:rsidR="00DB5589" w:rsidRPr="003749DE">
        <w:rPr>
          <w:rFonts w:ascii="Arial" w:hAnsi="Arial" w:cs="Arial"/>
          <w:sz w:val="22"/>
          <w:szCs w:val="22"/>
        </w:rPr>
        <w:t xml:space="preserve"> </w:t>
      </w:r>
      <w:r w:rsidR="00911627" w:rsidRPr="003749DE">
        <w:rPr>
          <w:rFonts w:ascii="Arial" w:hAnsi="Arial" w:cs="Arial"/>
          <w:sz w:val="22"/>
          <w:szCs w:val="22"/>
        </w:rPr>
        <w:t xml:space="preserve">Rebar shop drawings, Mix design </w:t>
      </w:r>
      <w:r w:rsidR="00DB5589" w:rsidRPr="003749DE">
        <w:rPr>
          <w:rFonts w:ascii="Arial" w:hAnsi="Arial" w:cs="Arial"/>
          <w:sz w:val="22"/>
          <w:szCs w:val="22"/>
        </w:rPr>
        <w:t xml:space="preserve">Submittals, </w:t>
      </w:r>
      <w:r w:rsidR="00FF281C" w:rsidRPr="003749DE">
        <w:rPr>
          <w:rFonts w:ascii="Arial" w:hAnsi="Arial" w:cs="Arial"/>
          <w:sz w:val="22"/>
          <w:szCs w:val="22"/>
        </w:rPr>
        <w:t xml:space="preserve">Concrete site access plans, if required, </w:t>
      </w:r>
      <w:r w:rsidR="00DB5589" w:rsidRPr="003749DE">
        <w:rPr>
          <w:rFonts w:ascii="Arial" w:hAnsi="Arial" w:cs="Arial"/>
          <w:sz w:val="22"/>
          <w:szCs w:val="22"/>
        </w:rPr>
        <w:t>RFIs, etc.) and design document revisions shall be verified prior to signing a pre-placement checklist.</w:t>
      </w:r>
    </w:p>
    <w:p w14:paraId="20FE2A44" w14:textId="559E0D25" w:rsidR="0071112B" w:rsidRPr="003749DE" w:rsidRDefault="00692CE5" w:rsidP="00692CE5">
      <w:pPr>
        <w:numPr>
          <w:ilvl w:val="1"/>
          <w:numId w:val="29"/>
        </w:numPr>
        <w:tabs>
          <w:tab w:val="left" w:pos="1620"/>
          <w:tab w:val="left" w:pos="1710"/>
        </w:tabs>
        <w:rPr>
          <w:rFonts w:ascii="Arial" w:hAnsi="Arial" w:cs="Arial"/>
          <w:sz w:val="22"/>
          <w:szCs w:val="22"/>
        </w:rPr>
      </w:pPr>
      <w:r w:rsidRPr="003749DE">
        <w:rPr>
          <w:rFonts w:ascii="Arial" w:hAnsi="Arial" w:cs="Arial"/>
          <w:sz w:val="22"/>
          <w:szCs w:val="22"/>
        </w:rPr>
        <w:lastRenderedPageBreak/>
        <w:t xml:space="preserve">Exhibit </w:t>
      </w:r>
      <w:r w:rsidR="004E1362" w:rsidRPr="003749DE">
        <w:rPr>
          <w:rFonts w:ascii="Arial" w:hAnsi="Arial" w:cs="Arial"/>
          <w:sz w:val="22"/>
          <w:szCs w:val="22"/>
        </w:rPr>
        <w:t>I</w:t>
      </w:r>
      <w:r w:rsidRPr="003749DE">
        <w:rPr>
          <w:rFonts w:ascii="Arial" w:hAnsi="Arial" w:cs="Arial"/>
          <w:sz w:val="22"/>
          <w:szCs w:val="22"/>
        </w:rPr>
        <w:t xml:space="preserve"> – </w:t>
      </w:r>
      <w:r w:rsidR="00573CA1" w:rsidRPr="003749DE">
        <w:rPr>
          <w:rFonts w:ascii="Arial" w:hAnsi="Arial" w:cs="Arial"/>
          <w:sz w:val="22"/>
          <w:szCs w:val="22"/>
        </w:rPr>
        <w:t xml:space="preserve">Interface with </w:t>
      </w:r>
      <w:r w:rsidR="0071112B" w:rsidRPr="003749DE">
        <w:rPr>
          <w:rFonts w:ascii="Arial" w:hAnsi="Arial" w:cs="Arial"/>
          <w:sz w:val="22"/>
          <w:szCs w:val="22"/>
        </w:rPr>
        <w:t xml:space="preserve">3rd Party </w:t>
      </w:r>
      <w:r w:rsidR="001544DA" w:rsidRPr="003749DE">
        <w:rPr>
          <w:rFonts w:ascii="Arial" w:hAnsi="Arial" w:cs="Arial"/>
          <w:sz w:val="22"/>
          <w:szCs w:val="22"/>
        </w:rPr>
        <w:t xml:space="preserve">Inspection &amp; </w:t>
      </w:r>
      <w:r w:rsidR="0071112B" w:rsidRPr="003749DE">
        <w:rPr>
          <w:rFonts w:ascii="Arial" w:hAnsi="Arial" w:cs="Arial"/>
          <w:sz w:val="22"/>
          <w:szCs w:val="22"/>
        </w:rPr>
        <w:t xml:space="preserve">Testing </w:t>
      </w:r>
      <w:r w:rsidR="001544DA" w:rsidRPr="003749DE">
        <w:rPr>
          <w:rFonts w:ascii="Arial" w:hAnsi="Arial" w:cs="Arial"/>
          <w:sz w:val="22"/>
          <w:szCs w:val="22"/>
        </w:rPr>
        <w:t>Agencies</w:t>
      </w:r>
      <w:r w:rsidR="009B156D" w:rsidRPr="003749DE">
        <w:rPr>
          <w:rFonts w:ascii="Arial" w:hAnsi="Arial" w:cs="Arial"/>
          <w:sz w:val="22"/>
          <w:szCs w:val="22"/>
        </w:rPr>
        <w:t xml:space="preserve"> </w:t>
      </w:r>
      <w:r w:rsidR="001544DA" w:rsidRPr="003749DE">
        <w:rPr>
          <w:rFonts w:ascii="Arial" w:hAnsi="Arial" w:cs="Arial"/>
          <w:sz w:val="22"/>
          <w:szCs w:val="22"/>
        </w:rPr>
        <w:t>–</w:t>
      </w:r>
      <w:r w:rsidR="00E6041F" w:rsidRPr="003749DE">
        <w:rPr>
          <w:rFonts w:ascii="Arial" w:hAnsi="Arial" w:cs="Arial"/>
          <w:sz w:val="22"/>
          <w:szCs w:val="22"/>
        </w:rPr>
        <w:t xml:space="preserve"> Soil</w:t>
      </w:r>
      <w:r w:rsidR="009B156D" w:rsidRPr="003749DE">
        <w:rPr>
          <w:rFonts w:ascii="Arial" w:hAnsi="Arial" w:cs="Arial"/>
          <w:sz w:val="22"/>
          <w:szCs w:val="22"/>
        </w:rPr>
        <w:t>s</w:t>
      </w:r>
      <w:r w:rsidR="001544DA" w:rsidRPr="003749DE">
        <w:rPr>
          <w:rFonts w:ascii="Arial" w:hAnsi="Arial" w:cs="Arial"/>
          <w:sz w:val="22"/>
          <w:szCs w:val="22"/>
        </w:rPr>
        <w:t xml:space="preserve"> </w:t>
      </w:r>
      <w:r w:rsidR="009B156D" w:rsidRPr="003749DE">
        <w:rPr>
          <w:rFonts w:ascii="Arial" w:hAnsi="Arial" w:cs="Arial"/>
          <w:sz w:val="22"/>
          <w:szCs w:val="22"/>
        </w:rPr>
        <w:t xml:space="preserve">Inspection &amp; </w:t>
      </w:r>
      <w:r w:rsidR="001544DA" w:rsidRPr="003749DE">
        <w:rPr>
          <w:rFonts w:ascii="Arial" w:hAnsi="Arial" w:cs="Arial"/>
          <w:sz w:val="22"/>
          <w:szCs w:val="22"/>
        </w:rPr>
        <w:t>Testing</w:t>
      </w:r>
      <w:r w:rsidR="00E6041F" w:rsidRPr="003749DE">
        <w:rPr>
          <w:rFonts w:ascii="Arial" w:hAnsi="Arial" w:cs="Arial"/>
          <w:sz w:val="22"/>
          <w:szCs w:val="22"/>
        </w:rPr>
        <w:t xml:space="preserve">, </w:t>
      </w:r>
      <w:r w:rsidR="009B156D" w:rsidRPr="003749DE">
        <w:rPr>
          <w:rFonts w:ascii="Arial" w:hAnsi="Arial" w:cs="Arial"/>
          <w:sz w:val="22"/>
          <w:szCs w:val="22"/>
        </w:rPr>
        <w:t xml:space="preserve">Concrete </w:t>
      </w:r>
      <w:r w:rsidR="00E6041F" w:rsidRPr="003749DE">
        <w:rPr>
          <w:rFonts w:ascii="Arial" w:hAnsi="Arial" w:cs="Arial"/>
          <w:sz w:val="22"/>
          <w:szCs w:val="22"/>
        </w:rPr>
        <w:t xml:space="preserve">Slump Test, </w:t>
      </w:r>
      <w:r w:rsidR="001544DA" w:rsidRPr="003749DE">
        <w:rPr>
          <w:rFonts w:ascii="Arial" w:hAnsi="Arial" w:cs="Arial"/>
          <w:sz w:val="22"/>
          <w:szCs w:val="22"/>
        </w:rPr>
        <w:t xml:space="preserve">Air, Unit Weight, </w:t>
      </w:r>
      <w:r w:rsidR="00E6041F" w:rsidRPr="003749DE">
        <w:rPr>
          <w:rFonts w:ascii="Arial" w:hAnsi="Arial" w:cs="Arial"/>
          <w:sz w:val="22"/>
          <w:szCs w:val="22"/>
        </w:rPr>
        <w:t>Concrete Cylinders,</w:t>
      </w:r>
      <w:r w:rsidR="009B156D" w:rsidRPr="003749DE">
        <w:rPr>
          <w:rFonts w:ascii="Arial" w:hAnsi="Arial" w:cs="Arial"/>
          <w:sz w:val="22"/>
          <w:szCs w:val="22"/>
        </w:rPr>
        <w:t xml:space="preserve"> PT </w:t>
      </w:r>
      <w:r w:rsidR="001544DA" w:rsidRPr="003749DE">
        <w:rPr>
          <w:rFonts w:ascii="Arial" w:hAnsi="Arial" w:cs="Arial"/>
          <w:sz w:val="22"/>
          <w:szCs w:val="22"/>
        </w:rPr>
        <w:t xml:space="preserve">&amp; </w:t>
      </w:r>
      <w:r w:rsidR="00E6041F" w:rsidRPr="003749DE">
        <w:rPr>
          <w:rFonts w:ascii="Arial" w:hAnsi="Arial" w:cs="Arial"/>
          <w:sz w:val="22"/>
          <w:szCs w:val="22"/>
        </w:rPr>
        <w:t>Rebar Ins</w:t>
      </w:r>
      <w:r w:rsidR="009B156D" w:rsidRPr="003749DE">
        <w:rPr>
          <w:rFonts w:ascii="Arial" w:hAnsi="Arial" w:cs="Arial"/>
          <w:sz w:val="22"/>
          <w:szCs w:val="22"/>
        </w:rPr>
        <w:t xml:space="preserve">tallation, Concrete Placement Inspections, PT Stressing, Flatness/Levelness, </w:t>
      </w:r>
      <w:r w:rsidR="001544DA" w:rsidRPr="003749DE">
        <w:rPr>
          <w:rFonts w:ascii="Arial" w:hAnsi="Arial" w:cs="Arial"/>
          <w:sz w:val="22"/>
          <w:szCs w:val="22"/>
        </w:rPr>
        <w:t xml:space="preserve">Adhesive anchors, </w:t>
      </w:r>
      <w:r w:rsidR="00E6041F" w:rsidRPr="003749DE">
        <w:rPr>
          <w:rFonts w:ascii="Arial" w:hAnsi="Arial" w:cs="Arial"/>
          <w:sz w:val="22"/>
          <w:szCs w:val="22"/>
        </w:rPr>
        <w:t>etc.</w:t>
      </w:r>
      <w:r w:rsidR="0071112B" w:rsidRPr="003749DE">
        <w:rPr>
          <w:rFonts w:ascii="Arial" w:hAnsi="Arial" w:cs="Arial"/>
          <w:sz w:val="22"/>
          <w:szCs w:val="22"/>
        </w:rPr>
        <w:tab/>
      </w:r>
    </w:p>
    <w:p w14:paraId="51A83337" w14:textId="05074DC3"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J</w:t>
      </w:r>
      <w:r w:rsidRPr="003749DE">
        <w:rPr>
          <w:rFonts w:ascii="Arial" w:hAnsi="Arial" w:cs="Arial"/>
          <w:sz w:val="22"/>
          <w:szCs w:val="22"/>
        </w:rPr>
        <w:t xml:space="preserve"> – SOP </w:t>
      </w:r>
      <w:r w:rsidR="0071112B" w:rsidRPr="003749DE">
        <w:rPr>
          <w:rFonts w:ascii="Arial" w:hAnsi="Arial" w:cs="Arial"/>
          <w:sz w:val="22"/>
          <w:szCs w:val="22"/>
        </w:rPr>
        <w:t>Hot Weather Concreting</w:t>
      </w:r>
      <w:r w:rsidR="0071112B" w:rsidRPr="003749DE">
        <w:rPr>
          <w:rFonts w:ascii="Arial" w:hAnsi="Arial" w:cs="Arial"/>
          <w:sz w:val="22"/>
          <w:szCs w:val="22"/>
        </w:rPr>
        <w:tab/>
      </w:r>
      <w:r w:rsidR="0071112B" w:rsidRPr="003749DE">
        <w:rPr>
          <w:rFonts w:ascii="Arial" w:hAnsi="Arial" w:cs="Arial"/>
          <w:sz w:val="22"/>
          <w:szCs w:val="22"/>
        </w:rPr>
        <w:tab/>
      </w:r>
    </w:p>
    <w:p w14:paraId="3CC1ADE1" w14:textId="1B843E23"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K</w:t>
      </w:r>
      <w:r w:rsidRPr="003749DE">
        <w:rPr>
          <w:rFonts w:ascii="Arial" w:hAnsi="Arial" w:cs="Arial"/>
          <w:sz w:val="22"/>
          <w:szCs w:val="22"/>
        </w:rPr>
        <w:t xml:space="preserve"> – SOP </w:t>
      </w:r>
      <w:r w:rsidR="0071112B" w:rsidRPr="003749DE">
        <w:rPr>
          <w:rFonts w:ascii="Arial" w:hAnsi="Arial" w:cs="Arial"/>
          <w:sz w:val="22"/>
          <w:szCs w:val="22"/>
        </w:rPr>
        <w:t>Cold Weather Concreting</w:t>
      </w:r>
      <w:r w:rsidR="0071112B" w:rsidRPr="003749DE">
        <w:rPr>
          <w:rFonts w:ascii="Arial" w:hAnsi="Arial" w:cs="Arial"/>
          <w:sz w:val="22"/>
          <w:szCs w:val="22"/>
        </w:rPr>
        <w:tab/>
      </w:r>
      <w:r w:rsidR="0071112B" w:rsidRPr="003749DE">
        <w:rPr>
          <w:rFonts w:ascii="Arial" w:hAnsi="Arial" w:cs="Arial"/>
          <w:sz w:val="22"/>
          <w:szCs w:val="22"/>
        </w:rPr>
        <w:tab/>
      </w:r>
    </w:p>
    <w:p w14:paraId="78D5DA4D" w14:textId="647A3E23" w:rsidR="00080B83"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L</w:t>
      </w:r>
      <w:r w:rsidR="006A0F41">
        <w:rPr>
          <w:rFonts w:ascii="Arial" w:hAnsi="Arial" w:cs="Arial"/>
          <w:sz w:val="22"/>
          <w:szCs w:val="22"/>
        </w:rPr>
        <w:t>1</w:t>
      </w:r>
      <w:r w:rsidRPr="003749DE">
        <w:rPr>
          <w:rFonts w:ascii="Arial" w:hAnsi="Arial" w:cs="Arial"/>
          <w:sz w:val="22"/>
          <w:szCs w:val="22"/>
        </w:rPr>
        <w:t xml:space="preserve"> – SOP </w:t>
      </w:r>
      <w:r w:rsidR="0071112B" w:rsidRPr="003749DE">
        <w:rPr>
          <w:rFonts w:ascii="Arial" w:hAnsi="Arial" w:cs="Arial"/>
          <w:sz w:val="22"/>
          <w:szCs w:val="22"/>
        </w:rPr>
        <w:t xml:space="preserve">Mass </w:t>
      </w:r>
      <w:commentRangeStart w:id="13"/>
      <w:commentRangeStart w:id="14"/>
      <w:r w:rsidR="0071112B" w:rsidRPr="003749DE">
        <w:rPr>
          <w:rFonts w:ascii="Arial" w:hAnsi="Arial" w:cs="Arial"/>
          <w:sz w:val="22"/>
          <w:szCs w:val="22"/>
        </w:rPr>
        <w:t>Concrete</w:t>
      </w:r>
      <w:commentRangeEnd w:id="13"/>
      <w:r w:rsidR="007F2104" w:rsidRPr="003749DE">
        <w:rPr>
          <w:rStyle w:val="CommentReference"/>
        </w:rPr>
        <w:commentReference w:id="13"/>
      </w:r>
      <w:commentRangeEnd w:id="14"/>
      <w:r w:rsidR="00A61813">
        <w:rPr>
          <w:rStyle w:val="CommentReference"/>
        </w:rPr>
        <w:commentReference w:id="14"/>
      </w:r>
      <w:r w:rsidR="0071112B" w:rsidRPr="003749DE">
        <w:rPr>
          <w:rFonts w:ascii="Arial" w:hAnsi="Arial" w:cs="Arial"/>
          <w:sz w:val="22"/>
          <w:szCs w:val="22"/>
        </w:rPr>
        <w:tab/>
      </w:r>
    </w:p>
    <w:p w14:paraId="7E4FBF55" w14:textId="7D5C98C0" w:rsidR="00FC12AC" w:rsidRPr="00437880" w:rsidRDefault="00183413" w:rsidP="0071112B">
      <w:pPr>
        <w:numPr>
          <w:ilvl w:val="1"/>
          <w:numId w:val="29"/>
        </w:numPr>
        <w:rPr>
          <w:rFonts w:ascii="Arial" w:hAnsi="Arial" w:cs="Arial"/>
          <w:sz w:val="22"/>
          <w:szCs w:val="22"/>
        </w:rPr>
      </w:pPr>
      <w:r w:rsidRPr="003749DE">
        <w:rPr>
          <w:rFonts w:ascii="Arial" w:hAnsi="Arial" w:cs="Arial"/>
          <w:sz w:val="22"/>
          <w:szCs w:val="22"/>
        </w:rPr>
        <w:t>Exhibit L</w:t>
      </w:r>
      <w:r>
        <w:rPr>
          <w:rFonts w:ascii="Arial" w:hAnsi="Arial" w:cs="Arial"/>
          <w:sz w:val="22"/>
          <w:szCs w:val="22"/>
        </w:rPr>
        <w:t>2</w:t>
      </w:r>
      <w:r w:rsidRPr="003749DE">
        <w:rPr>
          <w:rFonts w:ascii="Arial" w:hAnsi="Arial" w:cs="Arial"/>
          <w:sz w:val="22"/>
          <w:szCs w:val="22"/>
        </w:rPr>
        <w:t xml:space="preserve"> </w:t>
      </w:r>
      <w:r w:rsidR="00FC12AC" w:rsidRPr="00437880">
        <w:rPr>
          <w:rFonts w:ascii="Arial" w:hAnsi="Arial" w:cs="Arial"/>
          <w:sz w:val="22"/>
          <w:szCs w:val="22"/>
        </w:rPr>
        <w:t xml:space="preserve">– </w:t>
      </w:r>
      <w:r w:rsidR="00FC12AC" w:rsidRPr="00F11FAB">
        <w:rPr>
          <w:rFonts w:ascii="Arial" w:hAnsi="Arial" w:cs="Arial"/>
          <w:color w:val="C00000"/>
          <w:sz w:val="22"/>
          <w:szCs w:val="22"/>
        </w:rPr>
        <w:t>Concrete curing.</w:t>
      </w:r>
    </w:p>
    <w:p w14:paraId="6D3875F7" w14:textId="1FED9766" w:rsidR="0071112B" w:rsidRPr="003749DE" w:rsidRDefault="0071112B" w:rsidP="00080B83">
      <w:pPr>
        <w:ind w:left="1440"/>
        <w:rPr>
          <w:rFonts w:ascii="Arial" w:hAnsi="Arial" w:cs="Arial"/>
          <w:sz w:val="22"/>
          <w:szCs w:val="22"/>
        </w:rPr>
      </w:pPr>
      <w:r w:rsidRPr="003749DE">
        <w:rPr>
          <w:rFonts w:ascii="Arial" w:hAnsi="Arial" w:cs="Arial"/>
          <w:sz w:val="22"/>
          <w:szCs w:val="22"/>
        </w:rPr>
        <w:tab/>
      </w:r>
    </w:p>
    <w:p w14:paraId="200A5E9C" w14:textId="77777777" w:rsidR="0071112B" w:rsidRPr="003749DE" w:rsidRDefault="0071112B" w:rsidP="0071112B">
      <w:pPr>
        <w:numPr>
          <w:ilvl w:val="0"/>
          <w:numId w:val="29"/>
        </w:numPr>
        <w:rPr>
          <w:rFonts w:ascii="Arial" w:hAnsi="Arial" w:cs="Arial"/>
          <w:sz w:val="22"/>
          <w:szCs w:val="22"/>
        </w:rPr>
      </w:pPr>
      <w:r w:rsidRPr="003749DE">
        <w:rPr>
          <w:rFonts w:ascii="Arial" w:hAnsi="Arial" w:cs="Arial"/>
          <w:b/>
          <w:bCs/>
          <w:sz w:val="22"/>
          <w:szCs w:val="22"/>
        </w:rPr>
        <w:t>Post-Installation</w:t>
      </w:r>
      <w:r w:rsidR="00B14CDA" w:rsidRPr="003749DE">
        <w:rPr>
          <w:rFonts w:ascii="Arial" w:hAnsi="Arial" w:cs="Arial"/>
          <w:b/>
          <w:bCs/>
          <w:sz w:val="22"/>
          <w:szCs w:val="22"/>
        </w:rPr>
        <w:t xml:space="preserve"> – Requirements</w:t>
      </w:r>
      <w:r w:rsidR="00B14CDA" w:rsidRPr="003749DE">
        <w:rPr>
          <w:rFonts w:ascii="Arial" w:hAnsi="Arial" w:cs="Arial"/>
          <w:sz w:val="22"/>
          <w:szCs w:val="22"/>
        </w:rPr>
        <w:t xml:space="preserve"> include verification of installed work to identify, report, and address items out of tolerance.  For continuous improvement in all regions, requirements also include input for best practice reviews.</w:t>
      </w:r>
    </w:p>
    <w:p w14:paraId="48DC4F0D" w14:textId="1471ED2F"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M</w:t>
      </w:r>
      <w:r w:rsidRPr="003749DE">
        <w:rPr>
          <w:rFonts w:ascii="Arial" w:hAnsi="Arial" w:cs="Arial"/>
          <w:sz w:val="22"/>
          <w:szCs w:val="22"/>
        </w:rPr>
        <w:t xml:space="preserve"> – SOP - </w:t>
      </w:r>
      <w:r w:rsidR="0071112B" w:rsidRPr="003749DE">
        <w:rPr>
          <w:rFonts w:ascii="Arial" w:hAnsi="Arial" w:cs="Arial"/>
          <w:sz w:val="22"/>
          <w:szCs w:val="22"/>
        </w:rPr>
        <w:t xml:space="preserve">Post-Pour </w:t>
      </w:r>
      <w:commentRangeStart w:id="15"/>
      <w:commentRangeStart w:id="16"/>
      <w:r w:rsidR="0071112B" w:rsidRPr="003749DE">
        <w:rPr>
          <w:rFonts w:ascii="Arial" w:hAnsi="Arial" w:cs="Arial"/>
          <w:sz w:val="22"/>
          <w:szCs w:val="22"/>
        </w:rPr>
        <w:t>Inspections</w:t>
      </w:r>
      <w:commentRangeEnd w:id="15"/>
      <w:r w:rsidR="00E65864" w:rsidRPr="003749DE">
        <w:rPr>
          <w:rStyle w:val="CommentReference"/>
        </w:rPr>
        <w:commentReference w:id="15"/>
      </w:r>
      <w:commentRangeEnd w:id="16"/>
      <w:r w:rsidR="007C753B">
        <w:rPr>
          <w:rStyle w:val="CommentReference"/>
        </w:rPr>
        <w:commentReference w:id="16"/>
      </w:r>
      <w:r w:rsidR="0071112B" w:rsidRPr="003749DE">
        <w:rPr>
          <w:rFonts w:ascii="Arial" w:hAnsi="Arial" w:cs="Arial"/>
          <w:sz w:val="22"/>
          <w:szCs w:val="22"/>
        </w:rPr>
        <w:tab/>
      </w:r>
      <w:r w:rsidR="0071112B" w:rsidRPr="003749DE">
        <w:rPr>
          <w:rFonts w:ascii="Arial" w:hAnsi="Arial" w:cs="Arial"/>
          <w:sz w:val="22"/>
          <w:szCs w:val="22"/>
        </w:rPr>
        <w:tab/>
      </w:r>
    </w:p>
    <w:p w14:paraId="46D19165" w14:textId="753935D2" w:rsidR="0071112B" w:rsidRPr="003749DE" w:rsidRDefault="00692CE5" w:rsidP="0071112B">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N</w:t>
      </w:r>
      <w:r w:rsidRPr="003749DE">
        <w:rPr>
          <w:rFonts w:ascii="Arial" w:hAnsi="Arial" w:cs="Arial"/>
          <w:sz w:val="22"/>
          <w:szCs w:val="22"/>
        </w:rPr>
        <w:t xml:space="preserve"> – SOP - </w:t>
      </w:r>
      <w:r w:rsidR="0071112B" w:rsidRPr="003749DE">
        <w:rPr>
          <w:rFonts w:ascii="Arial" w:hAnsi="Arial" w:cs="Arial"/>
          <w:sz w:val="22"/>
          <w:szCs w:val="22"/>
        </w:rPr>
        <w:t>Project As-Built(s)</w:t>
      </w:r>
      <w:r w:rsidR="0071112B" w:rsidRPr="003749DE">
        <w:rPr>
          <w:rFonts w:ascii="Arial" w:hAnsi="Arial" w:cs="Arial"/>
          <w:sz w:val="22"/>
          <w:szCs w:val="22"/>
        </w:rPr>
        <w:tab/>
      </w:r>
      <w:r w:rsidR="000D739F" w:rsidRPr="003749DE">
        <w:rPr>
          <w:rFonts w:ascii="Arial" w:hAnsi="Arial" w:cs="Arial"/>
          <w:sz w:val="22"/>
          <w:szCs w:val="22"/>
        </w:rPr>
        <w:t xml:space="preserve">and Post Pour Compliance Inspections </w:t>
      </w:r>
    </w:p>
    <w:p w14:paraId="70C3AA34" w14:textId="77777777" w:rsidR="0071112B" w:rsidRPr="003749DE" w:rsidRDefault="0071112B" w:rsidP="0071112B">
      <w:pPr>
        <w:numPr>
          <w:ilvl w:val="1"/>
          <w:numId w:val="29"/>
        </w:numPr>
        <w:rPr>
          <w:rFonts w:ascii="Arial" w:hAnsi="Arial" w:cs="Arial"/>
          <w:sz w:val="22"/>
          <w:szCs w:val="22"/>
        </w:rPr>
      </w:pPr>
      <w:r w:rsidRPr="003749DE">
        <w:rPr>
          <w:rFonts w:ascii="Arial" w:hAnsi="Arial" w:cs="Arial"/>
          <w:sz w:val="22"/>
          <w:szCs w:val="22"/>
        </w:rPr>
        <w:t>Repairs and Corrections</w:t>
      </w:r>
      <w:r w:rsidRPr="003749DE">
        <w:rPr>
          <w:rFonts w:ascii="Arial" w:hAnsi="Arial" w:cs="Arial"/>
          <w:sz w:val="22"/>
          <w:szCs w:val="22"/>
        </w:rPr>
        <w:tab/>
      </w:r>
      <w:r w:rsidRPr="003749DE">
        <w:rPr>
          <w:rFonts w:ascii="Arial" w:hAnsi="Arial" w:cs="Arial"/>
          <w:sz w:val="22"/>
          <w:szCs w:val="22"/>
        </w:rPr>
        <w:tab/>
      </w:r>
    </w:p>
    <w:p w14:paraId="1D6576EB" w14:textId="125F7F4D" w:rsidR="0071112B" w:rsidRPr="003749DE" w:rsidRDefault="00692CE5" w:rsidP="00692CE5">
      <w:pPr>
        <w:numPr>
          <w:ilvl w:val="2"/>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O</w:t>
      </w:r>
      <w:r w:rsidRPr="003749DE">
        <w:rPr>
          <w:rFonts w:ascii="Arial" w:hAnsi="Arial" w:cs="Arial"/>
          <w:sz w:val="22"/>
          <w:szCs w:val="22"/>
        </w:rPr>
        <w:t xml:space="preserve"> – SOP </w:t>
      </w:r>
      <w:r w:rsidR="00B65106" w:rsidRPr="003749DE">
        <w:rPr>
          <w:rFonts w:ascii="Arial" w:hAnsi="Arial" w:cs="Arial"/>
          <w:sz w:val="22"/>
          <w:szCs w:val="22"/>
        </w:rPr>
        <w:t>-</w:t>
      </w:r>
      <w:r w:rsidRPr="003749DE">
        <w:rPr>
          <w:rFonts w:ascii="Arial" w:hAnsi="Arial" w:cs="Arial"/>
          <w:sz w:val="22"/>
          <w:szCs w:val="22"/>
        </w:rPr>
        <w:t xml:space="preserve"> </w:t>
      </w:r>
      <w:r w:rsidR="0071112B" w:rsidRPr="003749DE">
        <w:rPr>
          <w:rFonts w:ascii="Arial" w:hAnsi="Arial" w:cs="Arial"/>
          <w:sz w:val="22"/>
          <w:szCs w:val="22"/>
        </w:rPr>
        <w:t>Typical Rub and Patch Procedure</w:t>
      </w:r>
      <w:r w:rsidR="0071112B" w:rsidRPr="003749DE">
        <w:rPr>
          <w:rFonts w:ascii="Arial" w:hAnsi="Arial" w:cs="Arial"/>
          <w:sz w:val="22"/>
          <w:szCs w:val="22"/>
        </w:rPr>
        <w:tab/>
      </w:r>
      <w:r w:rsidR="0071112B" w:rsidRPr="003749DE">
        <w:rPr>
          <w:rFonts w:ascii="Arial" w:hAnsi="Arial" w:cs="Arial"/>
          <w:sz w:val="22"/>
          <w:szCs w:val="22"/>
        </w:rPr>
        <w:tab/>
      </w:r>
    </w:p>
    <w:p w14:paraId="588FC9BF" w14:textId="771DBFDE" w:rsidR="0071112B" w:rsidRPr="003749DE" w:rsidRDefault="00692CE5" w:rsidP="00692CE5">
      <w:pPr>
        <w:numPr>
          <w:ilvl w:val="2"/>
          <w:numId w:val="29"/>
        </w:numPr>
        <w:rPr>
          <w:rFonts w:ascii="Arial" w:hAnsi="Arial" w:cs="Arial"/>
          <w:strike/>
          <w:sz w:val="22"/>
          <w:szCs w:val="22"/>
        </w:rPr>
      </w:pPr>
      <w:r w:rsidRPr="003749DE">
        <w:rPr>
          <w:rFonts w:ascii="Arial" w:hAnsi="Arial" w:cs="Arial"/>
          <w:sz w:val="22"/>
          <w:szCs w:val="22"/>
        </w:rPr>
        <w:t xml:space="preserve">Exhibit </w:t>
      </w:r>
      <w:r w:rsidR="004E1362" w:rsidRPr="003749DE">
        <w:rPr>
          <w:rFonts w:ascii="Arial" w:hAnsi="Arial" w:cs="Arial"/>
          <w:sz w:val="22"/>
          <w:szCs w:val="22"/>
        </w:rPr>
        <w:t>P</w:t>
      </w:r>
      <w:r w:rsidRPr="003749DE">
        <w:rPr>
          <w:rFonts w:ascii="Arial" w:hAnsi="Arial" w:cs="Arial"/>
          <w:sz w:val="22"/>
          <w:szCs w:val="22"/>
        </w:rPr>
        <w:t xml:space="preserve"> – SOP - </w:t>
      </w:r>
      <w:r w:rsidR="0071112B" w:rsidRPr="003749DE">
        <w:rPr>
          <w:rFonts w:ascii="Arial" w:hAnsi="Arial" w:cs="Arial"/>
          <w:sz w:val="22"/>
          <w:szCs w:val="22"/>
        </w:rPr>
        <w:t xml:space="preserve">Non-Compliance Tracking and </w:t>
      </w:r>
      <w:commentRangeStart w:id="17"/>
      <w:r w:rsidR="0071112B" w:rsidRPr="003749DE">
        <w:rPr>
          <w:rFonts w:ascii="Arial" w:hAnsi="Arial" w:cs="Arial"/>
          <w:sz w:val="22"/>
          <w:szCs w:val="22"/>
        </w:rPr>
        <w:t>Resolution</w:t>
      </w:r>
      <w:commentRangeEnd w:id="17"/>
      <w:r w:rsidR="00E65864" w:rsidRPr="003749DE">
        <w:rPr>
          <w:rStyle w:val="CommentReference"/>
        </w:rPr>
        <w:commentReference w:id="17"/>
      </w:r>
      <w:r w:rsidR="0071112B" w:rsidRPr="003749DE">
        <w:rPr>
          <w:rFonts w:ascii="Arial" w:hAnsi="Arial" w:cs="Arial"/>
          <w:strike/>
          <w:sz w:val="22"/>
          <w:szCs w:val="22"/>
        </w:rPr>
        <w:tab/>
      </w:r>
      <w:r w:rsidR="0071112B" w:rsidRPr="003749DE">
        <w:rPr>
          <w:rFonts w:ascii="Arial" w:hAnsi="Arial" w:cs="Arial"/>
          <w:strike/>
          <w:sz w:val="22"/>
          <w:szCs w:val="22"/>
        </w:rPr>
        <w:tab/>
      </w:r>
    </w:p>
    <w:p w14:paraId="1F3B7CF4" w14:textId="1BC9F3E4" w:rsidR="001E12CF" w:rsidRPr="003749DE" w:rsidRDefault="00692CE5" w:rsidP="00692CE5">
      <w:pPr>
        <w:numPr>
          <w:ilvl w:val="2"/>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Q</w:t>
      </w:r>
      <w:r w:rsidRPr="003749DE">
        <w:rPr>
          <w:rFonts w:ascii="Arial" w:hAnsi="Arial" w:cs="Arial"/>
          <w:sz w:val="22"/>
          <w:szCs w:val="22"/>
        </w:rPr>
        <w:t xml:space="preserve"> – SOP - </w:t>
      </w:r>
      <w:r w:rsidR="0071112B" w:rsidRPr="003749DE">
        <w:rPr>
          <w:rFonts w:ascii="Arial" w:hAnsi="Arial" w:cs="Arial"/>
          <w:sz w:val="22"/>
          <w:szCs w:val="22"/>
        </w:rPr>
        <w:t>Generating a Procedure for A-Typical Repairs</w:t>
      </w:r>
    </w:p>
    <w:p w14:paraId="2D9E39C3" w14:textId="77777777" w:rsidR="00E96DE0" w:rsidRPr="003749DE" w:rsidRDefault="00E96DE0" w:rsidP="00E96DE0">
      <w:pPr>
        <w:ind w:left="2160"/>
        <w:rPr>
          <w:rFonts w:ascii="Arial" w:hAnsi="Arial" w:cs="Arial"/>
          <w:sz w:val="22"/>
          <w:szCs w:val="22"/>
        </w:rPr>
      </w:pPr>
    </w:p>
    <w:p w14:paraId="48356AF1" w14:textId="3A699A4D" w:rsidR="0034230F" w:rsidRPr="003749DE" w:rsidRDefault="00692CE5" w:rsidP="0034230F">
      <w:pPr>
        <w:numPr>
          <w:ilvl w:val="1"/>
          <w:numId w:val="29"/>
        </w:numPr>
        <w:rPr>
          <w:rFonts w:ascii="Arial" w:hAnsi="Arial" w:cs="Arial"/>
          <w:sz w:val="22"/>
          <w:szCs w:val="22"/>
        </w:rPr>
      </w:pPr>
      <w:r w:rsidRPr="003749DE">
        <w:rPr>
          <w:rFonts w:ascii="Arial" w:hAnsi="Arial" w:cs="Arial"/>
          <w:sz w:val="22"/>
          <w:szCs w:val="22"/>
        </w:rPr>
        <w:t xml:space="preserve">Exhibit </w:t>
      </w:r>
      <w:r w:rsidR="004E1362" w:rsidRPr="003749DE">
        <w:rPr>
          <w:rFonts w:ascii="Arial" w:hAnsi="Arial" w:cs="Arial"/>
          <w:sz w:val="22"/>
          <w:szCs w:val="22"/>
        </w:rPr>
        <w:t>R</w:t>
      </w:r>
      <w:r w:rsidRPr="003749DE">
        <w:rPr>
          <w:rFonts w:ascii="Arial" w:hAnsi="Arial" w:cs="Arial"/>
          <w:sz w:val="22"/>
          <w:szCs w:val="22"/>
        </w:rPr>
        <w:t xml:space="preserve"> – SOP - </w:t>
      </w:r>
      <w:r w:rsidR="001E12CF" w:rsidRPr="003749DE">
        <w:rPr>
          <w:rFonts w:ascii="Arial" w:hAnsi="Arial" w:cs="Arial"/>
          <w:sz w:val="22"/>
          <w:szCs w:val="22"/>
        </w:rPr>
        <w:t xml:space="preserve">Opportunities for Improvement Program - Throughout the project, Opportunities for Improvement (OFI) shall be documented using the </w:t>
      </w:r>
      <w:r w:rsidR="00857074" w:rsidRPr="003749DE">
        <w:rPr>
          <w:rFonts w:ascii="Arial" w:hAnsi="Arial" w:cs="Arial"/>
          <w:b/>
          <w:bCs/>
          <w:i/>
          <w:iCs/>
          <w:sz w:val="22"/>
          <w:szCs w:val="22"/>
        </w:rPr>
        <w:t xml:space="preserve">Sub-contractor </w:t>
      </w:r>
      <w:r w:rsidR="001E12CF" w:rsidRPr="003749DE">
        <w:rPr>
          <w:rFonts w:ascii="Arial" w:hAnsi="Arial" w:cs="Arial"/>
          <w:b/>
          <w:bCs/>
          <w:i/>
          <w:iCs/>
          <w:sz w:val="22"/>
          <w:szCs w:val="22"/>
        </w:rPr>
        <w:t>OFI Mobility Application.</w:t>
      </w:r>
      <w:r w:rsidR="001E12CF" w:rsidRPr="003749DE">
        <w:rPr>
          <w:rFonts w:ascii="Arial" w:hAnsi="Arial" w:cs="Arial"/>
          <w:i/>
          <w:sz w:val="22"/>
          <w:szCs w:val="22"/>
        </w:rPr>
        <w:t xml:space="preserve"> </w:t>
      </w:r>
      <w:r w:rsidR="001E12CF" w:rsidRPr="003749DE">
        <w:rPr>
          <w:rFonts w:ascii="Arial" w:hAnsi="Arial" w:cs="Arial"/>
          <w:sz w:val="22"/>
          <w:szCs w:val="22"/>
        </w:rPr>
        <w:t xml:space="preserve">All co-workers are expected to report OFIs, while the QM will be the lead. The QM shall review </w:t>
      </w:r>
      <w:r w:rsidR="000D739F" w:rsidRPr="003749DE">
        <w:rPr>
          <w:rFonts w:ascii="Arial" w:hAnsi="Arial" w:cs="Arial"/>
          <w:sz w:val="22"/>
          <w:szCs w:val="22"/>
        </w:rPr>
        <w:t xml:space="preserve">and trend </w:t>
      </w:r>
      <w:r w:rsidR="001E12CF" w:rsidRPr="003749DE">
        <w:rPr>
          <w:rFonts w:ascii="Arial" w:hAnsi="Arial" w:cs="Arial"/>
          <w:sz w:val="22"/>
          <w:szCs w:val="22"/>
        </w:rPr>
        <w:t>all OFIs. Any OFIs determined to be Non-conform</w:t>
      </w:r>
      <w:r w:rsidR="000D739F" w:rsidRPr="003749DE">
        <w:rPr>
          <w:rFonts w:ascii="Arial" w:hAnsi="Arial" w:cs="Arial"/>
          <w:sz w:val="22"/>
          <w:szCs w:val="22"/>
        </w:rPr>
        <w:t xml:space="preserve">ing conditions </w:t>
      </w:r>
      <w:r w:rsidR="001E12CF" w:rsidRPr="003749DE">
        <w:rPr>
          <w:rFonts w:ascii="Arial" w:hAnsi="Arial" w:cs="Arial"/>
          <w:sz w:val="22"/>
          <w:szCs w:val="22"/>
        </w:rPr>
        <w:t>with proposed “uses as is” or “repair” dispositions shall be reported to the General Contractor</w:t>
      </w:r>
      <w:r w:rsidR="000D739F" w:rsidRPr="003749DE">
        <w:rPr>
          <w:rFonts w:ascii="Arial" w:hAnsi="Arial" w:cs="Arial"/>
          <w:sz w:val="22"/>
          <w:szCs w:val="22"/>
        </w:rPr>
        <w:t xml:space="preserve"> in accordance with </w:t>
      </w:r>
      <w:r w:rsidR="000D739F" w:rsidRPr="00371ADA">
        <w:rPr>
          <w:rFonts w:ascii="Arial" w:hAnsi="Arial" w:cs="Arial"/>
          <w:sz w:val="22"/>
          <w:szCs w:val="22"/>
        </w:rPr>
        <w:t xml:space="preserve">Exhibit B, Writing </w:t>
      </w:r>
      <w:proofErr w:type="gramStart"/>
      <w:r w:rsidR="000D739F" w:rsidRPr="00371ADA">
        <w:rPr>
          <w:rFonts w:ascii="Arial" w:hAnsi="Arial" w:cs="Arial"/>
          <w:sz w:val="22"/>
          <w:szCs w:val="22"/>
        </w:rPr>
        <w:t>RFIs</w:t>
      </w:r>
      <w:r w:rsidR="007D7626">
        <w:rPr>
          <w:rFonts w:ascii="Arial" w:hAnsi="Arial" w:cs="Arial"/>
          <w:sz w:val="22"/>
          <w:szCs w:val="22"/>
        </w:rPr>
        <w:t xml:space="preserve">  and</w:t>
      </w:r>
      <w:proofErr w:type="gramEnd"/>
      <w:r w:rsidR="001E12CF" w:rsidRPr="003749DE">
        <w:rPr>
          <w:rFonts w:ascii="Arial" w:hAnsi="Arial" w:cs="Arial"/>
          <w:sz w:val="22"/>
          <w:szCs w:val="22"/>
        </w:rPr>
        <w:t xml:space="preserve"> </w:t>
      </w:r>
      <w:r w:rsidR="008D7C74" w:rsidRPr="003749DE">
        <w:rPr>
          <w:rFonts w:ascii="Arial" w:hAnsi="Arial" w:cs="Arial"/>
          <w:sz w:val="22"/>
          <w:szCs w:val="22"/>
        </w:rPr>
        <w:t>QMP</w:t>
      </w:r>
      <w:r w:rsidR="00B335E0" w:rsidRPr="003749DE">
        <w:rPr>
          <w:rFonts w:ascii="Arial" w:hAnsi="Arial" w:cs="Arial"/>
          <w:sz w:val="22"/>
          <w:szCs w:val="22"/>
        </w:rPr>
        <w:t xml:space="preserve"> 8.3 Deficiency, Nonconformance Procedure.</w:t>
      </w:r>
      <w:r w:rsidR="008D7C74" w:rsidRPr="003749DE">
        <w:rPr>
          <w:rFonts w:ascii="Arial" w:hAnsi="Arial" w:cs="Arial"/>
          <w:sz w:val="22"/>
          <w:szCs w:val="22"/>
        </w:rPr>
        <w:t xml:space="preserve"> </w:t>
      </w:r>
      <w:r w:rsidR="001E12CF" w:rsidRPr="003749DE">
        <w:rPr>
          <w:rFonts w:ascii="Arial" w:hAnsi="Arial" w:cs="Arial"/>
          <w:sz w:val="22"/>
          <w:szCs w:val="22"/>
        </w:rPr>
        <w:t xml:space="preserve"> </w:t>
      </w:r>
    </w:p>
    <w:p w14:paraId="44547246" w14:textId="0023FE84" w:rsidR="0034230F" w:rsidRPr="003749DE" w:rsidRDefault="0034230F" w:rsidP="0034230F">
      <w:pPr>
        <w:ind w:left="720"/>
        <w:rPr>
          <w:rFonts w:ascii="Arial" w:hAnsi="Arial" w:cs="Arial"/>
          <w:sz w:val="22"/>
          <w:szCs w:val="22"/>
        </w:rPr>
      </w:pPr>
    </w:p>
    <w:p w14:paraId="76B0AF48" w14:textId="23248F37" w:rsidR="0034230F" w:rsidRPr="003749DE" w:rsidRDefault="0034230F" w:rsidP="0034230F">
      <w:pPr>
        <w:numPr>
          <w:ilvl w:val="0"/>
          <w:numId w:val="29"/>
        </w:numPr>
        <w:rPr>
          <w:rFonts w:ascii="Arial" w:hAnsi="Arial" w:cs="Arial"/>
          <w:b/>
          <w:bCs/>
          <w:sz w:val="22"/>
          <w:szCs w:val="22"/>
        </w:rPr>
      </w:pPr>
      <w:r w:rsidRPr="003749DE">
        <w:rPr>
          <w:rFonts w:ascii="Arial" w:hAnsi="Arial" w:cs="Arial"/>
          <w:b/>
          <w:bCs/>
          <w:sz w:val="22"/>
          <w:szCs w:val="22"/>
        </w:rPr>
        <w:t xml:space="preserve">Project Specific Quality Requirements </w:t>
      </w:r>
      <w:r w:rsidR="00B335E0" w:rsidRPr="003749DE">
        <w:rPr>
          <w:rFonts w:ascii="Arial" w:hAnsi="Arial" w:cs="Arial"/>
          <w:b/>
          <w:bCs/>
          <w:sz w:val="22"/>
          <w:szCs w:val="22"/>
        </w:rPr>
        <w:t>(also called Project Specific Quality Parameters)</w:t>
      </w:r>
    </w:p>
    <w:p w14:paraId="734164C6" w14:textId="37E49C61" w:rsidR="0034230F" w:rsidRPr="003749DE" w:rsidRDefault="004E1362" w:rsidP="00857074">
      <w:pPr>
        <w:numPr>
          <w:ilvl w:val="1"/>
          <w:numId w:val="29"/>
        </w:numPr>
        <w:rPr>
          <w:rFonts w:ascii="Arial" w:hAnsi="Arial" w:cs="Arial"/>
          <w:sz w:val="22"/>
          <w:szCs w:val="22"/>
        </w:rPr>
      </w:pPr>
      <w:r w:rsidRPr="003749DE">
        <w:rPr>
          <w:rFonts w:ascii="Arial" w:hAnsi="Arial" w:cs="Arial"/>
          <w:sz w:val="22"/>
          <w:szCs w:val="22"/>
        </w:rPr>
        <w:t xml:space="preserve">Exhibit S - </w:t>
      </w:r>
      <w:r w:rsidR="0034230F" w:rsidRPr="00923FF5">
        <w:rPr>
          <w:rFonts w:ascii="Arial" w:hAnsi="Arial" w:cs="Arial"/>
          <w:sz w:val="22"/>
          <w:szCs w:val="22"/>
          <w:u w:val="single"/>
        </w:rPr>
        <w:t>Insert job specific requirement</w:t>
      </w:r>
      <w:r w:rsidRPr="00923FF5">
        <w:rPr>
          <w:rFonts w:ascii="Arial" w:hAnsi="Arial" w:cs="Arial"/>
          <w:sz w:val="22"/>
          <w:szCs w:val="22"/>
          <w:u w:val="single"/>
        </w:rPr>
        <w:t>s</w:t>
      </w:r>
      <w:r w:rsidRPr="003749DE">
        <w:rPr>
          <w:rFonts w:ascii="Arial" w:hAnsi="Arial" w:cs="Arial"/>
          <w:sz w:val="22"/>
          <w:szCs w:val="22"/>
        </w:rPr>
        <w:t xml:space="preserve"> that are not address</w:t>
      </w:r>
      <w:r w:rsidR="000D739F" w:rsidRPr="003749DE">
        <w:rPr>
          <w:rFonts w:ascii="Arial" w:hAnsi="Arial" w:cs="Arial"/>
          <w:sz w:val="22"/>
          <w:szCs w:val="22"/>
        </w:rPr>
        <w:t>ed</w:t>
      </w:r>
      <w:r w:rsidRPr="003749DE">
        <w:rPr>
          <w:rFonts w:ascii="Arial" w:hAnsi="Arial" w:cs="Arial"/>
          <w:sz w:val="22"/>
          <w:szCs w:val="22"/>
        </w:rPr>
        <w:t xml:space="preserve"> in the </w:t>
      </w:r>
      <w:r w:rsidR="00857074" w:rsidRPr="003749DE">
        <w:rPr>
          <w:rFonts w:ascii="Arial" w:hAnsi="Arial" w:cs="Arial"/>
          <w:sz w:val="22"/>
          <w:szCs w:val="22"/>
        </w:rPr>
        <w:t xml:space="preserve">Subcontractor </w:t>
      </w:r>
      <w:r w:rsidRPr="003749DE">
        <w:rPr>
          <w:rFonts w:ascii="Arial" w:hAnsi="Arial" w:cs="Arial"/>
          <w:sz w:val="22"/>
          <w:szCs w:val="22"/>
        </w:rPr>
        <w:t xml:space="preserve">Standard Quality Plan and procedural guidance </w:t>
      </w:r>
      <w:r w:rsidR="00846CB9" w:rsidRPr="003749DE">
        <w:rPr>
          <w:rFonts w:ascii="Arial" w:hAnsi="Arial" w:cs="Arial"/>
          <w:sz w:val="22"/>
          <w:szCs w:val="22"/>
        </w:rPr>
        <w:t xml:space="preserve">for </w:t>
      </w:r>
      <w:r w:rsidRPr="003749DE">
        <w:rPr>
          <w:rFonts w:ascii="Arial" w:hAnsi="Arial" w:cs="Arial"/>
          <w:sz w:val="22"/>
          <w:szCs w:val="22"/>
        </w:rPr>
        <w:t>implement</w:t>
      </w:r>
      <w:r w:rsidR="00846CB9" w:rsidRPr="003749DE">
        <w:rPr>
          <w:rFonts w:ascii="Arial" w:hAnsi="Arial" w:cs="Arial"/>
          <w:sz w:val="22"/>
          <w:szCs w:val="22"/>
        </w:rPr>
        <w:t xml:space="preserve">ation of those </w:t>
      </w:r>
      <w:r w:rsidRPr="003749DE">
        <w:rPr>
          <w:rFonts w:ascii="Arial" w:hAnsi="Arial" w:cs="Arial"/>
          <w:sz w:val="22"/>
          <w:szCs w:val="22"/>
        </w:rPr>
        <w:t>requirement</w:t>
      </w:r>
      <w:r w:rsidR="00846CB9" w:rsidRPr="003749DE">
        <w:rPr>
          <w:rFonts w:ascii="Arial" w:hAnsi="Arial" w:cs="Arial"/>
          <w:sz w:val="22"/>
          <w:szCs w:val="22"/>
        </w:rPr>
        <w:t>s.</w:t>
      </w:r>
      <w:r w:rsidRPr="003749DE">
        <w:rPr>
          <w:rFonts w:ascii="Arial" w:hAnsi="Arial" w:cs="Arial"/>
          <w:sz w:val="22"/>
          <w:szCs w:val="22"/>
        </w:rPr>
        <w:t xml:space="preserve">  </w:t>
      </w:r>
    </w:p>
    <w:p w14:paraId="437A23F4" w14:textId="3FC20E99" w:rsidR="00694B5D" w:rsidRPr="003749DE" w:rsidRDefault="00694B5D" w:rsidP="00694B5D">
      <w:pPr>
        <w:rPr>
          <w:rFonts w:ascii="Arial" w:hAnsi="Arial" w:cs="Arial"/>
          <w:sz w:val="22"/>
          <w:szCs w:val="22"/>
        </w:rPr>
      </w:pPr>
    </w:p>
    <w:p w14:paraId="12B6DDF3" w14:textId="30A6491E" w:rsidR="00694B5D" w:rsidRPr="003749DE" w:rsidRDefault="00694B5D" w:rsidP="00694B5D">
      <w:pPr>
        <w:rPr>
          <w:rFonts w:ascii="Arial" w:hAnsi="Arial" w:cs="Arial"/>
          <w:b/>
          <w:bCs/>
          <w:sz w:val="22"/>
          <w:szCs w:val="22"/>
        </w:rPr>
      </w:pPr>
      <w:r w:rsidRPr="003749DE">
        <w:rPr>
          <w:rFonts w:ascii="Arial" w:hAnsi="Arial" w:cs="Arial"/>
          <w:b/>
          <w:bCs/>
          <w:sz w:val="22"/>
          <w:szCs w:val="22"/>
        </w:rPr>
        <w:t>Discussion and possible improvement:</w:t>
      </w:r>
    </w:p>
    <w:p w14:paraId="764FCC0D" w14:textId="6E54175A" w:rsidR="00694B5D" w:rsidRPr="003749DE" w:rsidRDefault="00694B5D" w:rsidP="00694B5D">
      <w:pPr>
        <w:rPr>
          <w:rFonts w:ascii="Arial" w:hAnsi="Arial" w:cs="Arial"/>
          <w:sz w:val="22"/>
          <w:szCs w:val="22"/>
        </w:rPr>
      </w:pPr>
    </w:p>
    <w:p w14:paraId="2B10CD42" w14:textId="38BD4881" w:rsidR="00694B5D" w:rsidRDefault="7DE4330A" w:rsidP="00694B5D">
      <w:pPr>
        <w:rPr>
          <w:rFonts w:ascii="Arial" w:hAnsi="Arial" w:cs="Arial"/>
          <w:sz w:val="22"/>
          <w:szCs w:val="22"/>
        </w:rPr>
      </w:pPr>
      <w:r w:rsidRPr="7DE4330A">
        <w:rPr>
          <w:rFonts w:ascii="Arial" w:hAnsi="Arial" w:cs="Arial"/>
          <w:sz w:val="22"/>
          <w:szCs w:val="22"/>
        </w:rPr>
        <w:t xml:space="preserve">Work Method is strongly recommended for complex field processes, </w:t>
      </w:r>
      <w:r w:rsidR="00353F38">
        <w:rPr>
          <w:rFonts w:ascii="Arial" w:hAnsi="Arial" w:cs="Arial"/>
          <w:sz w:val="22"/>
          <w:szCs w:val="22"/>
        </w:rPr>
        <w:t xml:space="preserve">or medium to </w:t>
      </w:r>
      <w:r w:rsidR="008E1428">
        <w:rPr>
          <w:rFonts w:ascii="Arial" w:hAnsi="Arial" w:cs="Arial"/>
          <w:sz w:val="22"/>
          <w:szCs w:val="22"/>
        </w:rPr>
        <w:t>high-risk</w:t>
      </w:r>
      <w:r w:rsidR="00353F38">
        <w:rPr>
          <w:rFonts w:ascii="Arial" w:hAnsi="Arial" w:cs="Arial"/>
          <w:sz w:val="22"/>
          <w:szCs w:val="22"/>
        </w:rPr>
        <w:t xml:space="preserve"> </w:t>
      </w:r>
      <w:r w:rsidR="001C3C35">
        <w:rPr>
          <w:rFonts w:ascii="Arial" w:hAnsi="Arial" w:cs="Arial"/>
          <w:sz w:val="22"/>
          <w:szCs w:val="22"/>
        </w:rPr>
        <w:t xml:space="preserve">activities </w:t>
      </w:r>
      <w:r w:rsidRPr="7DE4330A">
        <w:rPr>
          <w:rFonts w:ascii="Arial" w:hAnsi="Arial" w:cs="Arial"/>
          <w:sz w:val="22"/>
          <w:szCs w:val="22"/>
        </w:rPr>
        <w:t xml:space="preserve">as concrete can be.  This </w:t>
      </w:r>
      <w:r w:rsidR="001C3C35">
        <w:rPr>
          <w:rFonts w:ascii="Arial" w:hAnsi="Arial" w:cs="Arial"/>
          <w:sz w:val="22"/>
          <w:szCs w:val="22"/>
        </w:rPr>
        <w:t xml:space="preserve">Concrete Subcontractor </w:t>
      </w:r>
      <w:r w:rsidRPr="7DE4330A">
        <w:rPr>
          <w:rFonts w:ascii="Arial" w:hAnsi="Arial" w:cs="Arial"/>
          <w:sz w:val="22"/>
          <w:szCs w:val="22"/>
        </w:rPr>
        <w:t>Quality Plan does come close to describing “How the subcontractor performs the work</w:t>
      </w:r>
      <w:proofErr w:type="gramStart"/>
      <w:r w:rsidRPr="7DE4330A">
        <w:rPr>
          <w:rFonts w:ascii="Arial" w:hAnsi="Arial" w:cs="Arial"/>
          <w:sz w:val="22"/>
          <w:szCs w:val="22"/>
        </w:rPr>
        <w:t>”, but</w:t>
      </w:r>
      <w:proofErr w:type="gramEnd"/>
      <w:r w:rsidRPr="7DE4330A">
        <w:rPr>
          <w:rFonts w:ascii="Arial" w:hAnsi="Arial" w:cs="Arial"/>
          <w:sz w:val="22"/>
          <w:szCs w:val="22"/>
        </w:rPr>
        <w:t xml:space="preserve"> does not include those details proposed in section 7 – Pre-installation.  Perhaps that information, together with the WM Template is sufficient.  </w:t>
      </w:r>
    </w:p>
    <w:p w14:paraId="74C7358B" w14:textId="77777777" w:rsidR="00C544F0" w:rsidRDefault="00C544F0" w:rsidP="00694B5D">
      <w:pPr>
        <w:rPr>
          <w:rFonts w:ascii="Arial" w:hAnsi="Arial" w:cs="Arial"/>
          <w:sz w:val="22"/>
          <w:szCs w:val="22"/>
        </w:rPr>
      </w:pPr>
    </w:p>
    <w:p w14:paraId="71B8E017" w14:textId="1286C095" w:rsidR="00C544F0" w:rsidRPr="00B8416A" w:rsidRDefault="00C544F0" w:rsidP="00694B5D">
      <w:pPr>
        <w:rPr>
          <w:rFonts w:ascii="Arial" w:hAnsi="Arial" w:cs="Arial"/>
          <w:color w:val="C00000"/>
          <w:sz w:val="22"/>
          <w:szCs w:val="22"/>
        </w:rPr>
      </w:pPr>
      <w:r>
        <w:rPr>
          <w:rFonts w:ascii="Arial" w:hAnsi="Arial" w:cs="Arial"/>
          <w:sz w:val="22"/>
          <w:szCs w:val="22"/>
        </w:rPr>
        <w:t xml:space="preserve">See also </w:t>
      </w:r>
      <w:r w:rsidR="00A7474C" w:rsidRPr="00B8416A">
        <w:rPr>
          <w:rFonts w:ascii="Arial" w:hAnsi="Arial" w:cs="Arial"/>
          <w:color w:val="C00000"/>
          <w:sz w:val="22"/>
          <w:szCs w:val="22"/>
        </w:rPr>
        <w:t xml:space="preserve">Inspection Checklists - </w:t>
      </w:r>
      <w:proofErr w:type="spellStart"/>
      <w:r w:rsidR="00A7474C" w:rsidRPr="00B8416A">
        <w:rPr>
          <w:rFonts w:ascii="Arial" w:hAnsi="Arial" w:cs="Arial"/>
          <w:color w:val="C00000"/>
          <w:sz w:val="22"/>
          <w:szCs w:val="22"/>
        </w:rPr>
        <w:t>Div</w:t>
      </w:r>
      <w:proofErr w:type="spellEnd"/>
      <w:r w:rsidR="00A7474C" w:rsidRPr="00B8416A">
        <w:rPr>
          <w:rFonts w:ascii="Arial" w:hAnsi="Arial" w:cs="Arial"/>
          <w:color w:val="C00000"/>
          <w:sz w:val="22"/>
          <w:szCs w:val="22"/>
        </w:rPr>
        <w:t xml:space="preserve"> 3 Concrete 03-00-00 7 Checklists - updated 2022-10-13</w:t>
      </w:r>
      <w:r w:rsidR="00DC6683">
        <w:rPr>
          <w:rFonts w:ascii="Arial" w:hAnsi="Arial" w:cs="Arial"/>
          <w:color w:val="C00000"/>
          <w:sz w:val="22"/>
          <w:szCs w:val="22"/>
        </w:rPr>
        <w:t xml:space="preserve"> [</w:t>
      </w:r>
      <w:r w:rsidR="00B21541">
        <w:rPr>
          <w:rFonts w:ascii="Arial" w:hAnsi="Arial" w:cs="Arial"/>
          <w:color w:val="C00000"/>
          <w:sz w:val="22"/>
          <w:szCs w:val="22"/>
        </w:rPr>
        <w:t xml:space="preserve">Red font to help </w:t>
      </w:r>
      <w:r w:rsidR="00DC6683">
        <w:rPr>
          <w:rFonts w:ascii="Arial" w:hAnsi="Arial" w:cs="Arial"/>
          <w:color w:val="C00000"/>
          <w:sz w:val="22"/>
          <w:szCs w:val="22"/>
        </w:rPr>
        <w:t>remember to link or post where the document can be found.]</w:t>
      </w:r>
    </w:p>
    <w:p w14:paraId="140B0400" w14:textId="77777777" w:rsidR="00DF5966" w:rsidRDefault="00DF5966" w:rsidP="00694B5D">
      <w:pPr>
        <w:rPr>
          <w:rFonts w:ascii="Arial" w:hAnsi="Arial" w:cs="Arial"/>
          <w:sz w:val="22"/>
          <w:szCs w:val="22"/>
        </w:rPr>
      </w:pPr>
    </w:p>
    <w:p w14:paraId="631492C2" w14:textId="6404D2A5" w:rsidR="003030E8" w:rsidRPr="00E27105" w:rsidRDefault="00DF5966" w:rsidP="00E27105">
      <w:pPr>
        <w:pStyle w:val="pf0"/>
        <w:spacing w:before="0" w:beforeAutospacing="0" w:after="0" w:afterAutospacing="0"/>
        <w:rPr>
          <w:rFonts w:ascii="Arial" w:hAnsi="Arial" w:cs="Arial"/>
          <w:sz w:val="22"/>
          <w:szCs w:val="22"/>
          <w:u w:val="single"/>
        </w:rPr>
      </w:pPr>
      <w:r w:rsidRPr="00BB0499">
        <w:rPr>
          <w:rFonts w:ascii="Arial" w:hAnsi="Arial" w:cs="Arial"/>
          <w:sz w:val="22"/>
          <w:szCs w:val="22"/>
        </w:rPr>
        <w:t xml:space="preserve">The Work Method </w:t>
      </w:r>
      <w:r w:rsidR="00B72814">
        <w:rPr>
          <w:rFonts w:ascii="Arial" w:hAnsi="Arial" w:cs="Arial"/>
          <w:sz w:val="22"/>
          <w:szCs w:val="22"/>
        </w:rPr>
        <w:t xml:space="preserve">and Inspection Checklist </w:t>
      </w:r>
      <w:r w:rsidR="003030E8" w:rsidRPr="00BB0499">
        <w:rPr>
          <w:rFonts w:ascii="Arial" w:hAnsi="Arial" w:cs="Arial"/>
          <w:sz w:val="22"/>
          <w:szCs w:val="22"/>
        </w:rPr>
        <w:t xml:space="preserve">being offered for consideration to </w:t>
      </w:r>
      <w:r w:rsidR="00097859" w:rsidRPr="00BB0499">
        <w:rPr>
          <w:rFonts w:ascii="Arial" w:hAnsi="Arial" w:cs="Arial"/>
          <w:sz w:val="22"/>
          <w:szCs w:val="22"/>
        </w:rPr>
        <w:t>this subject is provided in the</w:t>
      </w:r>
      <w:r w:rsidR="00097859">
        <w:rPr>
          <w:rFonts w:ascii="Arial" w:hAnsi="Arial" w:cs="Arial"/>
          <w:sz w:val="22"/>
          <w:szCs w:val="22"/>
        </w:rPr>
        <w:t xml:space="preserve"> </w:t>
      </w:r>
      <w:r w:rsidR="00B771BB">
        <w:rPr>
          <w:rFonts w:ascii="Arial" w:hAnsi="Arial" w:cs="Arial"/>
          <w:sz w:val="22"/>
          <w:szCs w:val="22"/>
        </w:rPr>
        <w:t xml:space="preserve">ACI 121 OneDrive in a separate </w:t>
      </w:r>
      <w:r w:rsidR="00FE6452">
        <w:rPr>
          <w:rFonts w:ascii="Arial" w:hAnsi="Arial" w:cs="Arial"/>
          <w:sz w:val="22"/>
          <w:szCs w:val="22"/>
        </w:rPr>
        <w:t xml:space="preserve">folder identified as </w:t>
      </w:r>
      <w:r w:rsidR="00BB0499">
        <w:rPr>
          <w:rFonts w:ascii="Arial" w:hAnsi="Arial" w:cs="Arial"/>
          <w:sz w:val="22"/>
          <w:szCs w:val="22"/>
        </w:rPr>
        <w:t>“</w:t>
      </w:r>
      <w:r w:rsidR="00847CCE">
        <w:rPr>
          <w:rFonts w:ascii="Arial" w:hAnsi="Arial" w:cs="Arial"/>
          <w:sz w:val="22"/>
          <w:szCs w:val="22"/>
        </w:rPr>
        <w:t>WMs and Inspection Checklists</w:t>
      </w:r>
      <w:r w:rsidR="00BB0499">
        <w:rPr>
          <w:rFonts w:ascii="Arial" w:hAnsi="Arial" w:cs="Arial"/>
          <w:sz w:val="22"/>
          <w:szCs w:val="22"/>
        </w:rPr>
        <w:t>”</w:t>
      </w:r>
      <w:r w:rsidR="003A3C8A">
        <w:rPr>
          <w:rFonts w:ascii="Arial" w:hAnsi="Arial" w:cs="Arial"/>
          <w:sz w:val="22"/>
          <w:szCs w:val="22"/>
        </w:rPr>
        <w:t>.  The WM is</w:t>
      </w:r>
      <w:r w:rsidR="00BB0499">
        <w:rPr>
          <w:rFonts w:ascii="Arial" w:hAnsi="Arial" w:cs="Arial"/>
          <w:sz w:val="22"/>
          <w:szCs w:val="22"/>
        </w:rPr>
        <w:t xml:space="preserve"> titled </w:t>
      </w:r>
      <w:r w:rsidR="00EF37EC" w:rsidRPr="00B8416A">
        <w:rPr>
          <w:rFonts w:ascii="Arial" w:hAnsi="Arial" w:cs="Arial"/>
          <w:color w:val="C00000"/>
          <w:sz w:val="22"/>
          <w:szCs w:val="22"/>
        </w:rPr>
        <w:t>“</w:t>
      </w:r>
      <w:r w:rsidR="003A3C8A" w:rsidRPr="00B8416A">
        <w:rPr>
          <w:rStyle w:val="cf11"/>
          <w:rFonts w:ascii="Arial" w:hAnsi="Arial" w:cs="Arial"/>
          <w:color w:val="C00000"/>
          <w:sz w:val="22"/>
          <w:szCs w:val="22"/>
        </w:rPr>
        <w:t>WM</w:t>
      </w:r>
      <w:r w:rsidR="003030E8" w:rsidRPr="00B8416A">
        <w:rPr>
          <w:rStyle w:val="cf11"/>
          <w:rFonts w:ascii="Arial" w:hAnsi="Arial" w:cs="Arial"/>
          <w:color w:val="C00000"/>
          <w:sz w:val="22"/>
          <w:szCs w:val="22"/>
        </w:rPr>
        <w:t xml:space="preserve"> 41 Concrete </w:t>
      </w:r>
      <w:r w:rsidR="00B7573D" w:rsidRPr="00B8416A">
        <w:rPr>
          <w:rStyle w:val="cf11"/>
          <w:rFonts w:ascii="Arial" w:hAnsi="Arial" w:cs="Arial"/>
          <w:color w:val="C00000"/>
          <w:sz w:val="22"/>
          <w:szCs w:val="22"/>
        </w:rPr>
        <w:t xml:space="preserve">Raft </w:t>
      </w:r>
      <w:r w:rsidR="003030E8" w:rsidRPr="00B8416A">
        <w:rPr>
          <w:rStyle w:val="cf11"/>
          <w:rFonts w:ascii="Arial" w:hAnsi="Arial" w:cs="Arial"/>
          <w:color w:val="C00000"/>
          <w:sz w:val="22"/>
          <w:szCs w:val="22"/>
        </w:rPr>
        <w:t>Slab on Grade</w:t>
      </w:r>
      <w:r w:rsidR="00EF37EC" w:rsidRPr="00B8416A">
        <w:rPr>
          <w:rStyle w:val="cf11"/>
          <w:rFonts w:ascii="Arial" w:hAnsi="Arial" w:cs="Arial"/>
          <w:color w:val="C00000"/>
          <w:sz w:val="22"/>
          <w:szCs w:val="22"/>
        </w:rPr>
        <w:t>”</w:t>
      </w:r>
      <w:r w:rsidR="003030E8" w:rsidRPr="00B8416A">
        <w:rPr>
          <w:rStyle w:val="cf11"/>
          <w:rFonts w:ascii="Arial" w:hAnsi="Arial" w:cs="Arial"/>
          <w:color w:val="C00000"/>
          <w:sz w:val="22"/>
          <w:szCs w:val="22"/>
        </w:rPr>
        <w:t>.</w:t>
      </w:r>
    </w:p>
    <w:p w14:paraId="4DB8EF26" w14:textId="274F054E" w:rsidR="00DF5966" w:rsidRPr="003749DE" w:rsidRDefault="00DF5966" w:rsidP="00694B5D">
      <w:pPr>
        <w:rPr>
          <w:rFonts w:ascii="Arial" w:hAnsi="Arial" w:cs="Arial"/>
          <w:sz w:val="22"/>
          <w:szCs w:val="22"/>
        </w:rPr>
      </w:pPr>
    </w:p>
    <w:p w14:paraId="717674E0" w14:textId="32D6E6FF" w:rsidR="00192371" w:rsidRDefault="00A6473E" w:rsidP="7DE4330A">
      <w:pPr>
        <w:rPr>
          <w:rFonts w:ascii="Arial" w:hAnsi="Arial" w:cs="Arial"/>
          <w:sz w:val="22"/>
          <w:szCs w:val="22"/>
        </w:rPr>
      </w:pPr>
      <w:r>
        <w:rPr>
          <w:rFonts w:ascii="Arial" w:hAnsi="Arial" w:cs="Arial"/>
          <w:sz w:val="22"/>
          <w:szCs w:val="22"/>
        </w:rPr>
        <w:t>Note</w:t>
      </w:r>
      <w:r w:rsidR="00450F5B">
        <w:rPr>
          <w:rFonts w:ascii="Arial" w:hAnsi="Arial" w:cs="Arial"/>
          <w:sz w:val="22"/>
          <w:szCs w:val="22"/>
        </w:rPr>
        <w:t xml:space="preserve">:  This </w:t>
      </w:r>
      <w:r w:rsidR="003A3C8A">
        <w:rPr>
          <w:rFonts w:ascii="Arial" w:hAnsi="Arial" w:cs="Arial"/>
          <w:sz w:val="22"/>
          <w:szCs w:val="22"/>
        </w:rPr>
        <w:t>WM</w:t>
      </w:r>
      <w:r w:rsidR="00450F5B">
        <w:rPr>
          <w:rFonts w:ascii="Arial" w:hAnsi="Arial" w:cs="Arial"/>
          <w:sz w:val="22"/>
          <w:szCs w:val="22"/>
        </w:rPr>
        <w:t xml:space="preserve"> is not meant for </w:t>
      </w:r>
      <w:r w:rsidR="0054154E">
        <w:rPr>
          <w:rFonts w:ascii="Arial" w:hAnsi="Arial" w:cs="Arial"/>
          <w:sz w:val="22"/>
          <w:szCs w:val="22"/>
        </w:rPr>
        <w:t>use by the organization that originated this Subcontractor Quality Plan</w:t>
      </w:r>
      <w:r w:rsidR="003A2AB3">
        <w:rPr>
          <w:rFonts w:ascii="Arial" w:hAnsi="Arial" w:cs="Arial"/>
          <w:sz w:val="22"/>
          <w:szCs w:val="22"/>
        </w:rPr>
        <w:t>.  It is an effort to provide a</w:t>
      </w:r>
      <w:r w:rsidR="0881A1FC" w:rsidRPr="0881A1FC">
        <w:rPr>
          <w:rFonts w:ascii="Arial" w:hAnsi="Arial" w:cs="Arial"/>
          <w:sz w:val="22"/>
          <w:szCs w:val="22"/>
        </w:rPr>
        <w:t xml:space="preserve"> </w:t>
      </w:r>
      <w:r w:rsidR="007C2D7E">
        <w:rPr>
          <w:rFonts w:ascii="Arial" w:hAnsi="Arial" w:cs="Arial"/>
          <w:sz w:val="22"/>
          <w:szCs w:val="22"/>
        </w:rPr>
        <w:t xml:space="preserve">Concrete Subcontractor </w:t>
      </w:r>
      <w:r w:rsidR="00C1637A">
        <w:rPr>
          <w:rFonts w:ascii="Arial" w:hAnsi="Arial" w:cs="Arial"/>
          <w:sz w:val="22"/>
          <w:szCs w:val="22"/>
        </w:rPr>
        <w:t>Q</w:t>
      </w:r>
      <w:r w:rsidR="003A2AB3">
        <w:rPr>
          <w:rFonts w:ascii="Arial" w:hAnsi="Arial" w:cs="Arial"/>
          <w:sz w:val="22"/>
          <w:szCs w:val="22"/>
        </w:rPr>
        <w:t>uality Plan</w:t>
      </w:r>
      <w:r w:rsidR="00192371">
        <w:rPr>
          <w:rFonts w:ascii="Arial" w:hAnsi="Arial" w:cs="Arial"/>
          <w:sz w:val="22"/>
          <w:szCs w:val="22"/>
        </w:rPr>
        <w:t xml:space="preserve"> (template)</w:t>
      </w:r>
      <w:r w:rsidR="003A2AB3">
        <w:rPr>
          <w:rFonts w:ascii="Arial" w:hAnsi="Arial" w:cs="Arial"/>
          <w:sz w:val="22"/>
          <w:szCs w:val="22"/>
        </w:rPr>
        <w:t xml:space="preserve">, </w:t>
      </w:r>
      <w:r w:rsidR="00192371">
        <w:rPr>
          <w:rFonts w:ascii="Arial" w:hAnsi="Arial" w:cs="Arial"/>
          <w:sz w:val="22"/>
          <w:szCs w:val="22"/>
        </w:rPr>
        <w:t>Work Method (template), and Inspection Checklist (template) for use by other Subcontractors</w:t>
      </w:r>
      <w:r w:rsidR="00CE650C">
        <w:rPr>
          <w:rFonts w:ascii="Arial" w:hAnsi="Arial" w:cs="Arial"/>
          <w:sz w:val="22"/>
          <w:szCs w:val="22"/>
        </w:rPr>
        <w:t xml:space="preserve"> that may have none of these documents.</w:t>
      </w:r>
    </w:p>
    <w:p w14:paraId="17730242" w14:textId="77777777" w:rsidR="006A7513" w:rsidRDefault="006A7513" w:rsidP="00694B5D">
      <w:pPr>
        <w:rPr>
          <w:rFonts w:ascii="Arial" w:hAnsi="Arial" w:cs="Arial"/>
          <w:sz w:val="22"/>
          <w:szCs w:val="22"/>
        </w:rPr>
      </w:pPr>
    </w:p>
    <w:p w14:paraId="1974479F" w14:textId="29C57700" w:rsidR="001C6964" w:rsidRPr="001C6964" w:rsidRDefault="001C6964" w:rsidP="00694B5D">
      <w:pPr>
        <w:rPr>
          <w:rFonts w:ascii="Arial" w:hAnsi="Arial" w:cs="Arial"/>
          <w:color w:val="C00000"/>
          <w:sz w:val="22"/>
          <w:szCs w:val="22"/>
        </w:rPr>
      </w:pPr>
      <w:r w:rsidRPr="003749DE">
        <w:rPr>
          <w:rFonts w:ascii="Arial" w:hAnsi="Arial" w:cs="Arial"/>
          <w:sz w:val="22"/>
          <w:szCs w:val="22"/>
        </w:rPr>
        <w:t>John</w:t>
      </w:r>
      <w:r w:rsidR="006D4272" w:rsidRPr="003749DE">
        <w:rPr>
          <w:rFonts w:ascii="Arial" w:hAnsi="Arial" w:cs="Arial"/>
          <w:sz w:val="22"/>
          <w:szCs w:val="22"/>
        </w:rPr>
        <w:t xml:space="preserve"> Hausfeld</w:t>
      </w:r>
      <w:r w:rsidRPr="003749DE">
        <w:rPr>
          <w:rFonts w:ascii="Arial" w:hAnsi="Arial" w:cs="Arial"/>
          <w:sz w:val="22"/>
          <w:szCs w:val="22"/>
        </w:rPr>
        <w:t xml:space="preserve">, </w:t>
      </w:r>
      <w:r w:rsidR="000D67BA">
        <w:rPr>
          <w:rFonts w:ascii="Arial" w:hAnsi="Arial" w:cs="Arial"/>
          <w:sz w:val="22"/>
          <w:szCs w:val="22"/>
        </w:rPr>
        <w:t xml:space="preserve">thank you for your assistance, </w:t>
      </w:r>
      <w:r w:rsidRPr="003749DE">
        <w:rPr>
          <w:rFonts w:ascii="Arial" w:hAnsi="Arial" w:cs="Arial"/>
          <w:sz w:val="22"/>
          <w:szCs w:val="22"/>
        </w:rPr>
        <w:t>this document is excellent</w:t>
      </w:r>
      <w:r w:rsidR="007D1A94">
        <w:rPr>
          <w:rFonts w:ascii="Arial" w:hAnsi="Arial" w:cs="Arial"/>
          <w:sz w:val="22"/>
          <w:szCs w:val="22"/>
        </w:rPr>
        <w:t>.</w:t>
      </w:r>
    </w:p>
    <w:sectPr w:rsidR="001C6964" w:rsidRPr="001C6964" w:rsidSect="00A96066">
      <w:headerReference w:type="default" r:id="rId20"/>
      <w:footerReference w:type="default" r:id="rId21"/>
      <w:pgSz w:w="12240" w:h="15840" w:code="1"/>
      <w:pgMar w:top="2016"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Turnham" w:date="2023-01-09T15:00:00Z" w:initials="JT">
    <w:p w14:paraId="40513AF2" w14:textId="77777777" w:rsidR="00AE3EDF" w:rsidRDefault="00AE3EDF">
      <w:pPr>
        <w:pStyle w:val="CommentText"/>
      </w:pPr>
      <w:r>
        <w:rPr>
          <w:rStyle w:val="CommentReference"/>
        </w:rPr>
        <w:annotationRef/>
      </w:r>
      <w:r>
        <w:rPr>
          <w:lang w:val="en-CA"/>
        </w:rPr>
        <w:t>Major edits this version:</w:t>
      </w:r>
    </w:p>
    <w:p w14:paraId="074F3AD9" w14:textId="77777777" w:rsidR="00AE3EDF" w:rsidRDefault="00AE3EDF">
      <w:pPr>
        <w:pStyle w:val="CommentText"/>
      </w:pPr>
      <w:r>
        <w:rPr>
          <w:lang w:val="en-CA"/>
        </w:rPr>
        <w:t>Name: Concrete Subcontractor Quality Plan Template</w:t>
      </w:r>
    </w:p>
    <w:p w14:paraId="3471F948" w14:textId="77777777" w:rsidR="00AE3EDF" w:rsidRDefault="00AE3EDF" w:rsidP="00A61728">
      <w:pPr>
        <w:pStyle w:val="CommentText"/>
      </w:pPr>
      <w:r>
        <w:rPr>
          <w:lang w:val="en-CA"/>
        </w:rPr>
        <w:t>Deleting most non documented references that are not provided</w:t>
      </w:r>
    </w:p>
  </w:comment>
  <w:comment w:id="6" w:author="Hausfeld, John" w:date="2019-06-07T11:12:00Z" w:initials="HJ">
    <w:p w14:paraId="38A786F7" w14:textId="2FF6C03A" w:rsidR="00A27185" w:rsidRDefault="00A27185" w:rsidP="00662C14">
      <w:pPr>
        <w:pStyle w:val="CommentText"/>
      </w:pPr>
      <w:r>
        <w:rPr>
          <w:rStyle w:val="CommentReference"/>
        </w:rPr>
        <w:annotationRef/>
      </w:r>
      <w:r>
        <w:t>If there is no mass we can delete</w:t>
      </w:r>
    </w:p>
  </w:comment>
  <w:comment w:id="7" w:author="Jim Turnham" w:date="2022-10-21T14:21:00Z" w:initials="JT">
    <w:p w14:paraId="647960CD" w14:textId="77777777" w:rsidR="00A27185" w:rsidRDefault="00A27185">
      <w:pPr>
        <w:pStyle w:val="CommentText"/>
      </w:pPr>
      <w:r>
        <w:rPr>
          <w:rStyle w:val="CommentReference"/>
        </w:rPr>
        <w:annotationRef/>
      </w:r>
      <w:r>
        <w:rPr>
          <w:lang w:val="en-CA"/>
        </w:rPr>
        <w:t>Or we can leave mass concrete as a place holder for a contract that requires it.</w:t>
      </w:r>
    </w:p>
  </w:comment>
  <w:comment w:id="8" w:author="Hausfeld, John" w:date="2019-07-17T12:39:00Z" w:initials="HJ">
    <w:p w14:paraId="528062B8" w14:textId="6E953132" w:rsidR="00A27185" w:rsidRDefault="00A27185" w:rsidP="00662C14">
      <w:pPr>
        <w:pStyle w:val="CommentText"/>
      </w:pPr>
      <w:r>
        <w:rPr>
          <w:rStyle w:val="CommentReference"/>
        </w:rPr>
        <w:annotationRef/>
      </w:r>
      <w:r>
        <w:t xml:space="preserve">Combine with As built. As-built procedure to address both as built survey data and attesting statements of compliance regarding post placement curing, protection, strength development / formwork striping compliance data. </w:t>
      </w:r>
    </w:p>
    <w:p w14:paraId="67F46319" w14:textId="258AA248" w:rsidR="00A27185" w:rsidRDefault="00A27185" w:rsidP="00662C14">
      <w:pPr>
        <w:pStyle w:val="CommentText"/>
      </w:pPr>
    </w:p>
  </w:comment>
  <w:comment w:id="12" w:author="Hausfeld, John" w:date="2019-07-17T12:40:00Z" w:initials="HJ">
    <w:p w14:paraId="29DF2CE4" w14:textId="689A8A91" w:rsidR="00A27185" w:rsidRDefault="00A27185" w:rsidP="00662C14">
      <w:pPr>
        <w:pStyle w:val="CommentText"/>
      </w:pPr>
      <w:r>
        <w:rPr>
          <w:rStyle w:val="CommentReference"/>
        </w:rPr>
        <w:annotationRef/>
      </w:r>
      <w:r>
        <w:t>process to report and trend quality incidents and this is used to develop and improve practices, we only need to bolt on the mechanism for reporting “uses as is” or repair dispositions to our client. Since we are using RFIs to do this, this requirement can be added to the RFI procedure and there is no need to initiate a second process for NCR generation and tracking.</w:t>
      </w:r>
    </w:p>
  </w:comment>
  <w:comment w:id="11" w:author="Jim Turnham" w:date="2019-09-23T14:06:00Z" w:initials="JT">
    <w:p w14:paraId="5AB01E51" w14:textId="77777777" w:rsidR="00A27185" w:rsidRDefault="00A27185" w:rsidP="00662C14">
      <w:pPr>
        <w:pStyle w:val="CommentText"/>
        <w:rPr>
          <w:noProof/>
        </w:rPr>
      </w:pPr>
      <w:r>
        <w:rPr>
          <w:rStyle w:val="CommentReference"/>
        </w:rPr>
        <w:annotationRef/>
      </w:r>
      <w:r>
        <w:rPr>
          <w:noProof/>
        </w:rPr>
        <w:t>I would not currently agree with using RFIs for NCs.  RFI has a different purpose, and NCs will be burried in that process.</w:t>
      </w:r>
    </w:p>
    <w:p w14:paraId="6806F666" w14:textId="636CA984" w:rsidR="00A27185" w:rsidRDefault="00A27185" w:rsidP="00662C14">
      <w:pPr>
        <w:pStyle w:val="CommentText"/>
      </w:pPr>
    </w:p>
  </w:comment>
  <w:comment w:id="9" w:author="Hausfeld, John [2]" w:date="2022-10-21T12:06:00Z" w:initials="HJ">
    <w:p w14:paraId="6100ECA7" w14:textId="77777777" w:rsidR="00A27185" w:rsidRDefault="00A27185">
      <w:pPr>
        <w:pStyle w:val="CommentText"/>
      </w:pPr>
      <w:r>
        <w:rPr>
          <w:rStyle w:val="CommentReference"/>
        </w:rPr>
        <w:annotationRef/>
      </w:r>
      <w:r>
        <w:t xml:space="preserve">Agree in principle but it depend on the GC and their processes </w:t>
      </w:r>
    </w:p>
  </w:comment>
  <w:comment w:id="10" w:author="Jim Turnham" w:date="2022-10-21T18:36:00Z" w:initials="JT">
    <w:p w14:paraId="5D4EC87F" w14:textId="77777777" w:rsidR="00A27185" w:rsidRDefault="00A27185">
      <w:pPr>
        <w:pStyle w:val="CommentText"/>
      </w:pPr>
      <w:r>
        <w:rPr>
          <w:rStyle w:val="CommentReference"/>
        </w:rPr>
        <w:annotationRef/>
      </w:r>
      <w:r>
        <w:rPr>
          <w:lang w:val="en-CA"/>
        </w:rPr>
        <w:t>Agree</w:t>
      </w:r>
    </w:p>
  </w:comment>
  <w:comment w:id="13" w:author="Hausfeld, John" w:date="2019-07-16T15:07:00Z" w:initials="HJ">
    <w:p w14:paraId="547F545A" w14:textId="45AE96F8" w:rsidR="00817E36" w:rsidRDefault="00817E36">
      <w:pPr>
        <w:pStyle w:val="CommentText"/>
      </w:pPr>
      <w:r>
        <w:rPr>
          <w:rStyle w:val="CommentReference"/>
        </w:rPr>
        <w:annotationRef/>
      </w:r>
      <w:r>
        <w:t xml:space="preserve">Confirm no mass concrete </w:t>
      </w:r>
    </w:p>
  </w:comment>
  <w:comment w:id="14" w:author="Jim Turnham" w:date="2022-10-21T15:18:00Z" w:initials="JT">
    <w:p w14:paraId="113CABD8" w14:textId="77777777" w:rsidR="00A61813" w:rsidRDefault="00A61813">
      <w:pPr>
        <w:pStyle w:val="CommentText"/>
      </w:pPr>
      <w:r>
        <w:rPr>
          <w:rStyle w:val="CommentReference"/>
        </w:rPr>
        <w:annotationRef/>
      </w:r>
      <w:r>
        <w:rPr>
          <w:lang w:val="en-CA"/>
        </w:rPr>
        <w:t>Can leave in as place holder.  Resolved</w:t>
      </w:r>
    </w:p>
  </w:comment>
  <w:comment w:id="15" w:author="Hausfeld, John" w:date="2019-07-16T14:57:00Z" w:initials="HJ">
    <w:p w14:paraId="50468BCD" w14:textId="2560297E" w:rsidR="00817E36" w:rsidRDefault="00817E36">
      <w:pPr>
        <w:pStyle w:val="CommentText"/>
      </w:pPr>
      <w:r>
        <w:rPr>
          <w:rStyle w:val="CommentReference"/>
        </w:rPr>
        <w:annotationRef/>
      </w:r>
      <w:r>
        <w:t xml:space="preserve">Combine with As built. As-built procedure to address both as built survey data and attesting statements of compliance regarding post placement curing, protection, strength development / formwork striping compliance data. </w:t>
      </w:r>
    </w:p>
  </w:comment>
  <w:comment w:id="16" w:author="Jim Turnham" w:date="2022-10-21T15:48:00Z" w:initials="JT">
    <w:p w14:paraId="4AB48F97" w14:textId="77777777" w:rsidR="007C753B" w:rsidRDefault="007C753B">
      <w:pPr>
        <w:pStyle w:val="CommentText"/>
      </w:pPr>
      <w:r>
        <w:rPr>
          <w:rStyle w:val="CommentReference"/>
        </w:rPr>
        <w:annotationRef/>
      </w:r>
      <w:r>
        <w:rPr>
          <w:lang w:val="en-CA"/>
        </w:rPr>
        <w:t xml:space="preserve">John, I have an Excel document that provides a series of 7 pre-pour or post-pout concrete inspection checklists.  I suggested for Tom to review and he generally thought they were good.  I will provide to you as well.  The one exception to their quality is the lack of specific reference to a specification.  This checklist is in the ACI 121 OneDrive under Work Methods and Inspection Checklists titled: </w:t>
      </w:r>
      <w:r>
        <w:rPr>
          <w:u w:val="single"/>
          <w:lang w:val="en-CA"/>
        </w:rPr>
        <w:t>Inspection Checklists - Div 3 Concrete 03-00-00 7 Checklists - updated 2022-10-13</w:t>
      </w:r>
      <w:r>
        <w:rPr>
          <w:lang w:val="en-CA"/>
        </w:rPr>
        <w:t xml:space="preserve">.  Also in that folder is </w:t>
      </w:r>
      <w:r>
        <w:rPr>
          <w:u w:val="single"/>
          <w:lang w:val="en-CA"/>
        </w:rPr>
        <w:t xml:space="preserve">QMP 41 Concrete Slab on </w:t>
      </w:r>
    </w:p>
    <w:p w14:paraId="2AEF79AD" w14:textId="77777777" w:rsidR="007C753B" w:rsidRDefault="007C753B">
      <w:pPr>
        <w:pStyle w:val="CommentText"/>
      </w:pPr>
      <w:r>
        <w:rPr>
          <w:u w:val="single"/>
          <w:lang w:val="en-CA"/>
        </w:rPr>
        <w:t>Grade.</w:t>
      </w:r>
    </w:p>
  </w:comment>
  <w:comment w:id="17" w:author="Hausfeld, John" w:date="2019-07-16T15:03:00Z" w:initials="HJ">
    <w:p w14:paraId="6CADAED2" w14:textId="6325801F" w:rsidR="00817E36" w:rsidRDefault="00817E36">
      <w:pPr>
        <w:pStyle w:val="CommentText"/>
      </w:pPr>
      <w:r>
        <w:rPr>
          <w:rStyle w:val="CommentReference"/>
        </w:rPr>
        <w:annotationRef/>
      </w:r>
      <w:r>
        <w:t xml:space="preserve">Add NCR reporting to RFI procedure. Since we have an OFI process to report and trend quality incidents and this is used to develop and improve practices, we only need to bolt on the mechanism for reporting “uses as is” or repair dispositions to our client. Since we are using RFIs to do this, this requirement can be added to the RFI procedure and there is no need to initiate a second process for NCR generation and tracking.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71F948" w15:done="0"/>
  <w15:commentEx w15:paraId="38A786F7" w15:done="1"/>
  <w15:commentEx w15:paraId="647960CD" w15:paraIdParent="38A786F7" w15:done="1"/>
  <w15:commentEx w15:paraId="67F46319" w15:done="1"/>
  <w15:commentEx w15:paraId="29DF2CE4" w15:done="1"/>
  <w15:commentEx w15:paraId="6806F666" w15:done="1"/>
  <w15:commentEx w15:paraId="6100ECA7" w15:paraIdParent="6806F666" w15:done="1"/>
  <w15:commentEx w15:paraId="5D4EC87F" w15:paraIdParent="6806F666" w15:done="1"/>
  <w15:commentEx w15:paraId="547F545A" w15:done="1"/>
  <w15:commentEx w15:paraId="113CABD8" w15:paraIdParent="547F545A" w15:done="1"/>
  <w15:commentEx w15:paraId="50468BCD" w15:done="1"/>
  <w15:commentEx w15:paraId="2AEF79AD" w15:paraIdParent="50468BCD" w15:done="1"/>
  <w15:commentEx w15:paraId="6CADAE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A77" w16cex:dateUtc="2023-01-09T23:00:00Z"/>
  <w16cex:commentExtensible w16cex:durableId="26FD2955" w16cex:dateUtc="2022-10-21T21:21:00Z"/>
  <w16cex:commentExtensible w16cex:durableId="26FD09C9" w16cex:dateUtc="2022-10-21T16:06:00Z"/>
  <w16cex:commentExtensible w16cex:durableId="26FD6540" w16cex:dateUtc="2022-10-22T01:36:00Z"/>
  <w16cex:commentExtensible w16cex:durableId="26FD36BF" w16cex:dateUtc="2022-10-21T22:18:00Z"/>
  <w16cex:commentExtensible w16cex:durableId="26FD3DCB" w16cex:dateUtc="2022-10-2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1F948" w16cid:durableId="2766AA77"/>
  <w16cid:commentId w16cid:paraId="38A786F7" w16cid:durableId="20BB2078"/>
  <w16cid:commentId w16cid:paraId="647960CD" w16cid:durableId="26FD2955"/>
  <w16cid:commentId w16cid:paraId="67F46319" w16cid:durableId="20D9958F"/>
  <w16cid:commentId w16cid:paraId="29DF2CE4" w16cid:durableId="20D995B1"/>
  <w16cid:commentId w16cid:paraId="6806F666" w16cid:durableId="21334FEB"/>
  <w16cid:commentId w16cid:paraId="6100ECA7" w16cid:durableId="26FD09C9"/>
  <w16cid:commentId w16cid:paraId="5D4EC87F" w16cid:durableId="26FD6540"/>
  <w16cid:commentId w16cid:paraId="547F545A" w16cid:durableId="20D866CC"/>
  <w16cid:commentId w16cid:paraId="113CABD8" w16cid:durableId="26FD36BF"/>
  <w16cid:commentId w16cid:paraId="50468BCD" w16cid:durableId="20D86460"/>
  <w16cid:commentId w16cid:paraId="2AEF79AD" w16cid:durableId="26FD3DCB"/>
  <w16cid:commentId w16cid:paraId="6CADAED2" w16cid:durableId="20D86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D7E8" w14:textId="77777777" w:rsidR="000548CC" w:rsidRDefault="000548CC">
      <w:r>
        <w:separator/>
      </w:r>
    </w:p>
  </w:endnote>
  <w:endnote w:type="continuationSeparator" w:id="0">
    <w:p w14:paraId="199FABF0" w14:textId="77777777" w:rsidR="000548CC" w:rsidRDefault="000548CC">
      <w:r>
        <w:continuationSeparator/>
      </w:r>
    </w:p>
  </w:endnote>
  <w:endnote w:type="continuationNotice" w:id="1">
    <w:p w14:paraId="49A0D0F2" w14:textId="77777777" w:rsidR="000548CC" w:rsidRDefault="00054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4CB" w14:textId="3FB1DBE7" w:rsidR="00817E36" w:rsidRDefault="00A77AAA">
    <w:pPr>
      <w:pStyle w:val="Footer"/>
    </w:pPr>
    <w:r>
      <w:t xml:space="preserve">Filename: </w:t>
    </w:r>
    <w:fldSimple w:instr="FILENAME  \* FirstCap  \* MERGEFORMAT">
      <w:r w:rsidR="00817E36">
        <w:rPr>
          <w:noProof/>
        </w:rPr>
        <w:t>QMP 2.5</w:t>
      </w:r>
      <w:r w:rsidR="00A238E3">
        <w:rPr>
          <w:noProof/>
        </w:rPr>
        <w:t>b</w:t>
      </w:r>
      <w:r w:rsidR="00817E36">
        <w:rPr>
          <w:noProof/>
        </w:rPr>
        <w:t xml:space="preserve"> </w:t>
      </w:r>
      <w:r w:rsidR="00A238E3">
        <w:rPr>
          <w:noProof/>
        </w:rPr>
        <w:t>- Concrete</w:t>
      </w:r>
      <w:r w:rsidR="00817E36">
        <w:rPr>
          <w:noProof/>
        </w:rPr>
        <w:t xml:space="preserve">  Subcontractor Quality Plan</w:t>
      </w:r>
    </w:fldSimple>
    <w:r>
      <w:rPr>
        <w:noProof/>
      </w:rPr>
      <w:t xml:space="preserve"> Template</w:t>
    </w:r>
  </w:p>
  <w:p w14:paraId="16FFC5A9" w14:textId="77777777" w:rsidR="00817E36" w:rsidRDefault="0081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5577" w14:textId="77777777" w:rsidR="000548CC" w:rsidRDefault="000548CC">
      <w:r>
        <w:separator/>
      </w:r>
    </w:p>
  </w:footnote>
  <w:footnote w:type="continuationSeparator" w:id="0">
    <w:p w14:paraId="2FCB3DCC" w14:textId="77777777" w:rsidR="000548CC" w:rsidRDefault="000548CC">
      <w:r>
        <w:continuationSeparator/>
      </w:r>
    </w:p>
  </w:footnote>
  <w:footnote w:type="continuationNotice" w:id="1">
    <w:p w14:paraId="0218D895" w14:textId="77777777" w:rsidR="000548CC" w:rsidRDefault="00054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BCA3" w14:textId="77777777" w:rsidR="00817E36" w:rsidRDefault="00817E36" w:rsidP="00D42322">
    <w:pPr>
      <w:pStyle w:val="Header"/>
      <w:tabs>
        <w:tab w:val="clear" w:pos="8640"/>
      </w:tabs>
    </w:pPr>
    <w:r>
      <w:rPr>
        <w:noProof/>
      </w:rPr>
      <mc:AlternateContent>
        <mc:Choice Requires="wpg">
          <w:drawing>
            <wp:anchor distT="0" distB="0" distL="114300" distR="114300" simplePos="0" relativeHeight="251658240" behindDoc="0" locked="0" layoutInCell="1" allowOverlap="1" wp14:anchorId="77C303D4" wp14:editId="49180B64">
              <wp:simplePos x="0" y="0"/>
              <wp:positionH relativeFrom="column">
                <wp:posOffset>2167</wp:posOffset>
              </wp:positionH>
              <wp:positionV relativeFrom="paragraph">
                <wp:posOffset>-19423</wp:posOffset>
              </wp:positionV>
              <wp:extent cx="6858635" cy="707390"/>
              <wp:effectExtent l="0" t="0" r="18415" b="1651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707390"/>
                        <a:chOff x="720" y="542"/>
                        <a:chExt cx="10801" cy="1114"/>
                      </a:xfrm>
                    </wpg:grpSpPr>
                    <wps:wsp>
                      <wps:cNvPr id="2" name="Text Box 11"/>
                      <wps:cNvSpPr txBox="1">
                        <a:spLocks noChangeArrowheads="1"/>
                      </wps:cNvSpPr>
                      <wps:spPr bwMode="auto">
                        <a:xfrm>
                          <a:off x="720" y="576"/>
                          <a:ext cx="2073" cy="1080"/>
                        </a:xfrm>
                        <a:prstGeom prst="rect">
                          <a:avLst/>
                        </a:prstGeom>
                        <a:solidFill>
                          <a:srgbClr val="FFFFFF"/>
                        </a:solidFill>
                        <a:ln w="9525">
                          <a:solidFill>
                            <a:srgbClr val="000000"/>
                          </a:solidFill>
                          <a:miter lim="800000"/>
                          <a:headEnd/>
                          <a:tailEnd/>
                        </a:ln>
                      </wps:spPr>
                      <wps:txbx>
                        <w:txbxContent>
                          <w:p w14:paraId="5EF955EF" w14:textId="3309310B" w:rsidR="00817E36" w:rsidRDefault="00817E36" w:rsidP="00A96066">
                            <w:pPr>
                              <w:rPr>
                                <w:rFonts w:ascii="Arial" w:hAnsi="Arial" w:cs="Arial"/>
                                <w:sz w:val="16"/>
                                <w:szCs w:val="16"/>
                              </w:rPr>
                            </w:pPr>
                            <w:r>
                              <w:rPr>
                                <w:noProof/>
                                <w:sz w:val="20"/>
                                <w:szCs w:val="20"/>
                              </w:rPr>
                              <w:t>[Logo]</w:t>
                            </w:r>
                          </w:p>
                          <w:p w14:paraId="1E628E70" w14:textId="77777777" w:rsidR="00817E36" w:rsidRDefault="00817E36" w:rsidP="00A96066">
                            <w:pPr>
                              <w:rPr>
                                <w:rFonts w:ascii="Arial" w:hAnsi="Arial" w:cs="Arial"/>
                                <w:sz w:val="16"/>
                                <w:szCs w:val="16"/>
                              </w:rPr>
                            </w:pPr>
                          </w:p>
                        </w:txbxContent>
                      </wps:txbx>
                      <wps:bodyPr rot="0" vert="horz" wrap="square" lIns="45720" tIns="82296" rIns="45720" bIns="82296" anchor="t" anchorCtr="0" upright="1">
                        <a:noAutofit/>
                      </wps:bodyPr>
                    </wps:wsp>
                    <wps:wsp>
                      <wps:cNvPr id="4" name="Text Box 12"/>
                      <wps:cNvSpPr txBox="1">
                        <a:spLocks noChangeArrowheads="1"/>
                      </wps:cNvSpPr>
                      <wps:spPr bwMode="auto">
                        <a:xfrm>
                          <a:off x="2793" y="576"/>
                          <a:ext cx="1878"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4054E" w14:textId="77777777" w:rsidR="00817E36" w:rsidRDefault="00817E36" w:rsidP="00A96066">
                            <w:pPr>
                              <w:rPr>
                                <w:rFonts w:ascii="Arial" w:hAnsi="Arial" w:cs="Arial"/>
                                <w:sz w:val="16"/>
                                <w:szCs w:val="16"/>
                              </w:rPr>
                            </w:pPr>
                          </w:p>
                          <w:p w14:paraId="45A2923A" w14:textId="77777777" w:rsidR="00A77AAA" w:rsidRDefault="00817E36" w:rsidP="00A96066">
                            <w:pPr>
                              <w:rPr>
                                <w:rFonts w:ascii="Arial" w:hAnsi="Arial" w:cs="Arial"/>
                                <w:b/>
                                <w:bCs/>
                                <w:sz w:val="16"/>
                                <w:szCs w:val="16"/>
                              </w:rPr>
                            </w:pPr>
                            <w:r>
                              <w:rPr>
                                <w:rFonts w:ascii="Arial" w:hAnsi="Arial" w:cs="Arial"/>
                                <w:b/>
                                <w:bCs/>
                                <w:sz w:val="16"/>
                                <w:szCs w:val="16"/>
                              </w:rPr>
                              <w:t>[</w:t>
                            </w:r>
                            <w:r w:rsidRPr="00080B83">
                              <w:rPr>
                                <w:rFonts w:ascii="Arial" w:hAnsi="Arial" w:cs="Arial"/>
                                <w:b/>
                                <w:bCs/>
                                <w:sz w:val="16"/>
                                <w:szCs w:val="16"/>
                              </w:rPr>
                              <w:t xml:space="preserve">Subcontractor </w:t>
                            </w:r>
                            <w:r>
                              <w:rPr>
                                <w:rFonts w:ascii="Arial" w:hAnsi="Arial" w:cs="Arial"/>
                                <w:b/>
                                <w:bCs/>
                                <w:sz w:val="16"/>
                                <w:szCs w:val="16"/>
                              </w:rPr>
                              <w:t xml:space="preserve">Name </w:t>
                            </w:r>
                          </w:p>
                          <w:p w14:paraId="6B7BC4EC" w14:textId="09D3A90A" w:rsidR="00817E36" w:rsidRPr="00080B83" w:rsidRDefault="00817E36" w:rsidP="00A96066">
                            <w:pPr>
                              <w:rPr>
                                <w:rFonts w:ascii="Arial" w:hAnsi="Arial" w:cs="Arial"/>
                                <w:b/>
                                <w:bCs/>
                                <w:sz w:val="16"/>
                                <w:szCs w:val="16"/>
                              </w:rPr>
                            </w:pPr>
                            <w:r>
                              <w:rPr>
                                <w:rFonts w:ascii="Arial" w:hAnsi="Arial" w:cs="Arial"/>
                                <w:b/>
                                <w:bCs/>
                                <w:sz w:val="16"/>
                                <w:szCs w:val="16"/>
                              </w:rPr>
                              <w:t xml:space="preserve">and </w:t>
                            </w:r>
                            <w:r w:rsidRPr="00080B83">
                              <w:rPr>
                                <w:rFonts w:ascii="Arial" w:hAnsi="Arial" w:cs="Arial"/>
                                <w:b/>
                                <w:bCs/>
                                <w:sz w:val="16"/>
                                <w:szCs w:val="16"/>
                              </w:rPr>
                              <w:t>Address</w:t>
                            </w:r>
                            <w:r>
                              <w:rPr>
                                <w:rFonts w:ascii="Arial" w:hAnsi="Arial" w:cs="Arial"/>
                                <w:b/>
                                <w:bCs/>
                                <w:sz w:val="16"/>
                                <w:szCs w:val="16"/>
                              </w:rPr>
                              <w:t>]</w:t>
                            </w:r>
                          </w:p>
                        </w:txbxContent>
                      </wps:txbx>
                      <wps:bodyPr rot="0" vert="horz" wrap="square" lIns="45720" tIns="91440" rIns="0" bIns="45720" anchor="t" anchorCtr="0" upright="1">
                        <a:noAutofit/>
                      </wps:bodyPr>
                    </wps:wsp>
                    <wps:wsp>
                      <wps:cNvPr id="5" name="Text Box 13"/>
                      <wps:cNvSpPr txBox="1">
                        <a:spLocks noChangeArrowheads="1"/>
                      </wps:cNvSpPr>
                      <wps:spPr bwMode="auto">
                        <a:xfrm>
                          <a:off x="8640" y="576"/>
                          <a:ext cx="1215" cy="540"/>
                        </a:xfrm>
                        <a:prstGeom prst="rect">
                          <a:avLst/>
                        </a:prstGeom>
                        <a:solidFill>
                          <a:srgbClr val="FFFFFF"/>
                        </a:solidFill>
                        <a:ln w="9525">
                          <a:solidFill>
                            <a:srgbClr val="000000"/>
                          </a:solidFill>
                          <a:miter lim="800000"/>
                          <a:headEnd/>
                          <a:tailEnd/>
                        </a:ln>
                      </wps:spPr>
                      <wps:txbx>
                        <w:txbxContent>
                          <w:p w14:paraId="296316A8" w14:textId="77777777" w:rsidR="00817E36" w:rsidRPr="001050AE" w:rsidRDefault="00817E36" w:rsidP="00A96066">
                            <w:pPr>
                              <w:rPr>
                                <w:szCs w:val="16"/>
                              </w:rPr>
                            </w:pPr>
                          </w:p>
                        </w:txbxContent>
                      </wps:txbx>
                      <wps:bodyPr rot="0" vert="horz" wrap="square" lIns="0" tIns="45720" rIns="0" bIns="45720" anchor="t" anchorCtr="0" upright="1">
                        <a:noAutofit/>
                      </wps:bodyPr>
                    </wps:wsp>
                    <wps:wsp>
                      <wps:cNvPr id="6" name="Text Box 14"/>
                      <wps:cNvSpPr txBox="1">
                        <a:spLocks noChangeArrowheads="1"/>
                      </wps:cNvSpPr>
                      <wps:spPr bwMode="auto">
                        <a:xfrm>
                          <a:off x="4671" y="542"/>
                          <a:ext cx="3969" cy="601"/>
                        </a:xfrm>
                        <a:prstGeom prst="rect">
                          <a:avLst/>
                        </a:prstGeom>
                        <a:solidFill>
                          <a:srgbClr val="FFFFFF"/>
                        </a:solidFill>
                        <a:ln w="9525">
                          <a:solidFill>
                            <a:srgbClr val="000000"/>
                          </a:solidFill>
                          <a:miter lim="800000"/>
                          <a:headEnd/>
                          <a:tailEnd/>
                        </a:ln>
                      </wps:spPr>
                      <wps:txbx>
                        <w:txbxContent>
                          <w:p w14:paraId="3DE05FD9" w14:textId="1CDB5933" w:rsidR="00804B0B" w:rsidRDefault="00C61522" w:rsidP="00804B0B">
                            <w:pPr>
                              <w:jc w:val="center"/>
                              <w:rPr>
                                <w:rFonts w:ascii="Arial" w:hAnsi="Arial" w:cs="Arial"/>
                                <w:b/>
                                <w:bCs/>
                                <w:sz w:val="18"/>
                                <w:szCs w:val="18"/>
                              </w:rPr>
                            </w:pPr>
                            <w:r>
                              <w:rPr>
                                <w:rFonts w:ascii="Arial" w:hAnsi="Arial" w:cs="Arial"/>
                                <w:b/>
                                <w:bCs/>
                                <w:color w:val="000000" w:themeColor="text1"/>
                                <w:sz w:val="20"/>
                                <w:szCs w:val="20"/>
                              </w:rPr>
                              <w:t xml:space="preserve">Concrete </w:t>
                            </w:r>
                            <w:r w:rsidR="009E474E" w:rsidRPr="008B64FF">
                              <w:rPr>
                                <w:rFonts w:ascii="Arial" w:hAnsi="Arial" w:cs="Arial"/>
                                <w:b/>
                                <w:bCs/>
                                <w:color w:val="000000" w:themeColor="text1"/>
                                <w:sz w:val="20"/>
                                <w:szCs w:val="20"/>
                              </w:rPr>
                              <w:t xml:space="preserve">Subcontractor </w:t>
                            </w:r>
                            <w:r w:rsidR="00817E36" w:rsidRPr="008B64FF">
                              <w:rPr>
                                <w:rFonts w:ascii="Arial" w:hAnsi="Arial" w:cs="Arial"/>
                                <w:b/>
                                <w:bCs/>
                                <w:color w:val="000000" w:themeColor="text1"/>
                                <w:sz w:val="20"/>
                                <w:szCs w:val="20"/>
                              </w:rPr>
                              <w:t>Q</w:t>
                            </w:r>
                            <w:r w:rsidR="009E474E" w:rsidRPr="008B64FF">
                              <w:rPr>
                                <w:rFonts w:ascii="Arial" w:hAnsi="Arial" w:cs="Arial"/>
                                <w:b/>
                                <w:bCs/>
                                <w:color w:val="000000" w:themeColor="text1"/>
                                <w:sz w:val="20"/>
                                <w:szCs w:val="20"/>
                              </w:rPr>
                              <w:t>uality Plan Template</w:t>
                            </w:r>
                            <w:r w:rsidR="00804B0B" w:rsidRPr="008B64FF">
                              <w:rPr>
                                <w:rFonts w:ascii="Arial" w:hAnsi="Arial" w:cs="Arial"/>
                                <w:b/>
                                <w:bCs/>
                                <w:color w:val="000000" w:themeColor="text1"/>
                                <w:sz w:val="18"/>
                                <w:szCs w:val="18"/>
                              </w:rPr>
                              <w:t xml:space="preserve"> </w:t>
                            </w:r>
                            <w:r w:rsidR="00804B0B">
                              <w:rPr>
                                <w:rFonts w:ascii="Arial" w:hAnsi="Arial" w:cs="Arial"/>
                                <w:b/>
                                <w:bCs/>
                                <w:sz w:val="18"/>
                                <w:szCs w:val="18"/>
                              </w:rPr>
                              <w:t xml:space="preserve">(also called </w:t>
                            </w:r>
                            <w:r w:rsidR="00804B0B" w:rsidRPr="003749DE">
                              <w:rPr>
                                <w:rFonts w:ascii="Arial" w:hAnsi="Arial" w:cs="Arial"/>
                                <w:b/>
                                <w:bCs/>
                                <w:sz w:val="18"/>
                                <w:szCs w:val="18"/>
                              </w:rPr>
                              <w:t>QMP 2.5</w:t>
                            </w:r>
                            <w:r>
                              <w:rPr>
                                <w:rFonts w:ascii="Arial" w:hAnsi="Arial" w:cs="Arial"/>
                                <w:b/>
                                <w:bCs/>
                                <w:sz w:val="18"/>
                                <w:szCs w:val="18"/>
                              </w:rPr>
                              <w:t>b)</w:t>
                            </w:r>
                            <w:r w:rsidR="00804B0B" w:rsidRPr="003749DE">
                              <w:rPr>
                                <w:rFonts w:ascii="Arial" w:hAnsi="Arial" w:cs="Arial"/>
                                <w:b/>
                                <w:bCs/>
                                <w:sz w:val="18"/>
                                <w:szCs w:val="18"/>
                              </w:rPr>
                              <w:t xml:space="preserve"> </w:t>
                            </w:r>
                          </w:p>
                          <w:p w14:paraId="2C48D80F" w14:textId="63C9E378" w:rsidR="00817E36" w:rsidRPr="00931724" w:rsidRDefault="00817E36" w:rsidP="00CB28B0">
                            <w:pPr>
                              <w:jc w:val="center"/>
                              <w:rPr>
                                <w:rFonts w:ascii="Arial" w:hAnsi="Arial" w:cs="Arial"/>
                                <w:b/>
                                <w:bCs/>
                                <w:color w:val="C00000"/>
                                <w:sz w:val="20"/>
                                <w:szCs w:val="20"/>
                              </w:rPr>
                            </w:pPr>
                          </w:p>
                          <w:p w14:paraId="01956F33" w14:textId="77777777" w:rsidR="00817E36" w:rsidRPr="003749DE" w:rsidRDefault="00817E36" w:rsidP="00CB28B0">
                            <w:pPr>
                              <w:jc w:val="center"/>
                              <w:rPr>
                                <w:rFonts w:ascii="Arial" w:hAnsi="Arial" w:cs="Arial"/>
                                <w:sz w:val="16"/>
                                <w:szCs w:val="16"/>
                              </w:rPr>
                            </w:pPr>
                          </w:p>
                        </w:txbxContent>
                      </wps:txbx>
                      <wps:bodyPr rot="0" vert="horz" wrap="square" lIns="45720" tIns="45720" rIns="45720" bIns="45720" anchor="t" anchorCtr="0" upright="1">
                        <a:noAutofit/>
                      </wps:bodyPr>
                    </wps:wsp>
                    <wps:wsp>
                      <wps:cNvPr id="7" name="Text Box 15"/>
                      <wps:cNvSpPr txBox="1">
                        <a:spLocks noChangeArrowheads="1"/>
                      </wps:cNvSpPr>
                      <wps:spPr bwMode="auto">
                        <a:xfrm>
                          <a:off x="4671" y="1116"/>
                          <a:ext cx="3969" cy="540"/>
                        </a:xfrm>
                        <a:prstGeom prst="rect">
                          <a:avLst/>
                        </a:prstGeom>
                        <a:solidFill>
                          <a:srgbClr val="FFFFFF"/>
                        </a:solidFill>
                        <a:ln w="9525">
                          <a:solidFill>
                            <a:srgbClr val="000000"/>
                          </a:solidFill>
                          <a:miter lim="800000"/>
                          <a:headEnd/>
                          <a:tailEnd/>
                        </a:ln>
                      </wps:spPr>
                      <wps:txbx>
                        <w:txbxContent>
                          <w:p w14:paraId="59970DB9" w14:textId="6E96522E" w:rsidR="00817E36" w:rsidRPr="003749DE" w:rsidRDefault="00817E36" w:rsidP="00A96066">
                            <w:pPr>
                              <w:rPr>
                                <w:rFonts w:ascii="Arial" w:hAnsi="Arial" w:cs="Arial"/>
                                <w:b/>
                                <w:bCs/>
                                <w:sz w:val="18"/>
                                <w:szCs w:val="18"/>
                              </w:rPr>
                            </w:pPr>
                            <w:r w:rsidRPr="00A2183E">
                              <w:rPr>
                                <w:rFonts w:ascii="Arial" w:hAnsi="Arial" w:cs="Arial"/>
                                <w:color w:val="C00000"/>
                                <w:sz w:val="16"/>
                                <w:szCs w:val="16"/>
                              </w:rPr>
                              <w:t xml:space="preserve"> </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9855" y="576"/>
                          <a:ext cx="1665" cy="540"/>
                        </a:xfrm>
                        <a:prstGeom prst="rect">
                          <a:avLst/>
                        </a:prstGeom>
                        <a:solidFill>
                          <a:srgbClr val="FFFFFF"/>
                        </a:solidFill>
                        <a:ln w="9525">
                          <a:solidFill>
                            <a:srgbClr val="000000"/>
                          </a:solidFill>
                          <a:miter lim="800000"/>
                          <a:headEnd/>
                          <a:tailEnd/>
                        </a:ln>
                      </wps:spPr>
                      <wps:txbx>
                        <w:txbxContent>
                          <w:p w14:paraId="70262D5A" w14:textId="229202C5" w:rsidR="00817E36" w:rsidRDefault="00817E36" w:rsidP="00A96066">
                            <w:pPr>
                              <w:jc w:val="center"/>
                              <w:rPr>
                                <w:rFonts w:ascii="Arial" w:hAnsi="Arial" w:cs="Arial"/>
                                <w:sz w:val="16"/>
                                <w:szCs w:val="16"/>
                              </w:rPr>
                            </w:pPr>
                            <w:r>
                              <w:rPr>
                                <w:rFonts w:ascii="Arial" w:hAnsi="Arial" w:cs="Arial"/>
                                <w:sz w:val="16"/>
                                <w:szCs w:val="16"/>
                              </w:rPr>
                              <w:t>Revision</w:t>
                            </w:r>
                            <w:r w:rsidR="008B64FF">
                              <w:rPr>
                                <w:rFonts w:ascii="Arial" w:hAnsi="Arial" w:cs="Arial"/>
                                <w:sz w:val="16"/>
                                <w:szCs w:val="16"/>
                              </w:rPr>
                              <w:t xml:space="preserve"> 0</w:t>
                            </w:r>
                          </w:p>
                        </w:txbxContent>
                      </wps:txbx>
                      <wps:bodyPr rot="0" vert="horz" wrap="square" lIns="0" tIns="45720" rIns="0" bIns="45720" anchor="t" anchorCtr="0" upright="1">
                        <a:noAutofit/>
                      </wps:bodyPr>
                    </wps:wsp>
                    <wps:wsp>
                      <wps:cNvPr id="9" name="Text Box 17"/>
                      <wps:cNvSpPr txBox="1">
                        <a:spLocks noChangeArrowheads="1"/>
                      </wps:cNvSpPr>
                      <wps:spPr bwMode="auto">
                        <a:xfrm>
                          <a:off x="9728" y="1116"/>
                          <a:ext cx="1793" cy="540"/>
                        </a:xfrm>
                        <a:prstGeom prst="rect">
                          <a:avLst/>
                        </a:prstGeom>
                        <a:solidFill>
                          <a:srgbClr val="FFFFFF"/>
                        </a:solidFill>
                        <a:ln w="9525">
                          <a:solidFill>
                            <a:srgbClr val="000000"/>
                          </a:solidFill>
                          <a:miter lim="800000"/>
                          <a:headEnd/>
                          <a:tailEnd/>
                        </a:ln>
                      </wps:spPr>
                      <wps:txbx>
                        <w:txbxContent>
                          <w:p w14:paraId="2F4F4DFF" w14:textId="1EECF537" w:rsidR="00817E36" w:rsidRDefault="00817E36" w:rsidP="00EB635B">
                            <w:pPr>
                              <w:ind w:left="-144"/>
                              <w:jc w:val="center"/>
                              <w:rPr>
                                <w:rFonts w:ascii="Arial" w:hAnsi="Arial" w:cs="Arial"/>
                                <w:sz w:val="16"/>
                                <w:szCs w:val="16"/>
                              </w:rPr>
                            </w:pPr>
                            <w:r>
                              <w:rPr>
                                <w:rFonts w:ascii="Arial" w:hAnsi="Arial" w:cs="Arial"/>
                                <w:sz w:val="16"/>
                                <w:szCs w:val="16"/>
                              </w:rPr>
                              <w:t>9/</w:t>
                            </w:r>
                            <w:r w:rsidRPr="00EB635B">
                              <w:rPr>
                                <w:rFonts w:ascii="Arial Narrow" w:hAnsi="Arial Narrow" w:cs="Arial"/>
                                <w:sz w:val="16"/>
                                <w:szCs w:val="16"/>
                              </w:rPr>
                              <w:t xml:space="preserve">14/2016, </w:t>
                            </w:r>
                            <w:r w:rsidR="00BA3057" w:rsidRPr="00BA3057">
                              <w:rPr>
                                <w:rFonts w:ascii="Arial Narrow" w:hAnsi="Arial Narrow" w:cs="Arial"/>
                                <w:sz w:val="16"/>
                                <w:szCs w:val="16"/>
                                <w:highlight w:val="yellow"/>
                              </w:rPr>
                              <w:t>01/</w:t>
                            </w:r>
                            <w:r w:rsidRPr="00BA3057">
                              <w:rPr>
                                <w:rFonts w:ascii="Arial Narrow" w:hAnsi="Arial Narrow" w:cs="Arial"/>
                                <w:sz w:val="16"/>
                                <w:szCs w:val="16"/>
                                <w:highlight w:val="yellow"/>
                              </w:rPr>
                              <w:t>/</w:t>
                            </w:r>
                            <w:r w:rsidR="008226AE" w:rsidRPr="00BA3057">
                              <w:rPr>
                                <w:rFonts w:ascii="Arial Narrow" w:hAnsi="Arial Narrow" w:cs="Arial"/>
                                <w:sz w:val="16"/>
                                <w:szCs w:val="16"/>
                                <w:highlight w:val="yellow"/>
                              </w:rPr>
                              <w:t>09</w:t>
                            </w:r>
                            <w:r w:rsidRPr="00BA3057">
                              <w:rPr>
                                <w:rFonts w:ascii="Arial Narrow" w:hAnsi="Arial Narrow" w:cs="Arial"/>
                                <w:sz w:val="16"/>
                                <w:szCs w:val="16"/>
                                <w:highlight w:val="yellow"/>
                              </w:rPr>
                              <w:t>/</w:t>
                            </w:r>
                            <w:r w:rsidR="00BA3057" w:rsidRPr="00BA3057">
                              <w:rPr>
                                <w:rFonts w:ascii="Arial Narrow" w:hAnsi="Arial Narrow" w:cs="Arial"/>
                                <w:sz w:val="16"/>
                                <w:szCs w:val="16"/>
                                <w:highlight w:val="yellow"/>
                              </w:rPr>
                              <w:t>20</w:t>
                            </w:r>
                            <w:r w:rsidR="008B64FF" w:rsidRPr="00BA3057">
                              <w:rPr>
                                <w:rFonts w:ascii="Arial Narrow" w:hAnsi="Arial Narrow" w:cs="Arial"/>
                                <w:sz w:val="16"/>
                                <w:szCs w:val="16"/>
                                <w:highlight w:val="yellow"/>
                              </w:rPr>
                              <w:t>2</w:t>
                            </w:r>
                            <w:r w:rsidR="008226AE" w:rsidRPr="00BA3057">
                              <w:rPr>
                                <w:rFonts w:ascii="Arial Narrow" w:hAnsi="Arial Narrow" w:cs="Arial"/>
                                <w:sz w:val="16"/>
                                <w:szCs w:val="16"/>
                                <w:highlight w:val="yellow"/>
                              </w:rPr>
                              <w:t>3</w:t>
                            </w:r>
                            <w:r w:rsidRPr="00E27105">
                              <w:rPr>
                                <w:rFonts w:ascii="Arial Narrow" w:hAnsi="Arial Narrow" w:cs="Arial"/>
                                <w:sz w:val="16"/>
                                <w:szCs w:val="16"/>
                              </w:rPr>
                              <w:t xml:space="preserve"> </w:t>
                            </w:r>
                            <w:r w:rsidR="008B64FF">
                              <w:rPr>
                                <w:rFonts w:ascii="Arial Narrow" w:hAnsi="Arial Narrow" w:cs="Arial"/>
                                <w:color w:val="C00000"/>
                                <w:sz w:val="16"/>
                                <w:szCs w:val="16"/>
                              </w:rPr>
                              <w:t>20</w:t>
                            </w:r>
                            <w:r w:rsidR="00A77AAA" w:rsidRPr="00A77AAA">
                              <w:rPr>
                                <w:rFonts w:ascii="Arial Narrow" w:hAnsi="Arial Narrow" w:cs="Arial"/>
                                <w:color w:val="C00000"/>
                                <w:sz w:val="16"/>
                                <w:szCs w:val="16"/>
                              </w:rPr>
                              <w:t>1</w:t>
                            </w:r>
                            <w:r w:rsidR="008B64FF">
                              <w:rPr>
                                <w:rFonts w:ascii="Arial Narrow" w:hAnsi="Arial Narrow" w:cs="Arial"/>
                                <w:color w:val="C00000"/>
                                <w:sz w:val="16"/>
                                <w:szCs w:val="16"/>
                              </w:rPr>
                              <w:t>2022</w:t>
                            </w:r>
                            <w:r w:rsidRPr="00A77AAA">
                              <w:rPr>
                                <w:rFonts w:ascii="Arial Narrow" w:hAnsi="Arial Narrow" w:cs="Arial"/>
                                <w:b/>
                                <w:bCs/>
                                <w:color w:val="C00000"/>
                                <w:sz w:val="20"/>
                                <w:szCs w:val="20"/>
                              </w:rPr>
                              <w:t xml:space="preserve">updated </w:t>
                            </w:r>
                            <w:r w:rsidR="009E474E">
                              <w:rPr>
                                <w:rFonts w:ascii="Arial Narrow" w:hAnsi="Arial Narrow" w:cs="Arial"/>
                                <w:b/>
                                <w:bCs/>
                                <w:color w:val="C00000"/>
                                <w:sz w:val="20"/>
                                <w:szCs w:val="20"/>
                              </w:rPr>
                              <w:t>Oct-25</w:t>
                            </w:r>
                            <w:r w:rsidRPr="00214000">
                              <w:rPr>
                                <w:rFonts w:ascii="Arial Narrow" w:hAnsi="Arial Narrow" w:cs="Arial"/>
                                <w:b/>
                                <w:bCs/>
                                <w:color w:val="C00000"/>
                                <w:sz w:val="20"/>
                                <w:szCs w:val="20"/>
                              </w:rPr>
                              <w:t>-20</w:t>
                            </w:r>
                            <w:r>
                              <w:rPr>
                                <w:rFonts w:ascii="Arial Narrow" w:hAnsi="Arial Narrow" w:cs="Arial"/>
                                <w:b/>
                                <w:bCs/>
                                <w:color w:val="C00000"/>
                                <w:sz w:val="20"/>
                                <w:szCs w:val="20"/>
                              </w:rPr>
                              <w:t>21</w:t>
                            </w:r>
                          </w:p>
                        </w:txbxContent>
                      </wps:txbx>
                      <wps:bodyPr rot="0" vert="horz" wrap="square" lIns="0" tIns="109728" rIns="0" bIns="109728" anchor="t" anchorCtr="0" upright="1">
                        <a:noAutofit/>
                      </wps:bodyPr>
                    </wps:wsp>
                    <wps:wsp>
                      <wps:cNvPr id="10" name="Text Box 18"/>
                      <wps:cNvSpPr txBox="1">
                        <a:spLocks noChangeArrowheads="1"/>
                      </wps:cNvSpPr>
                      <wps:spPr bwMode="auto">
                        <a:xfrm>
                          <a:off x="8640" y="1116"/>
                          <a:ext cx="1087" cy="540"/>
                        </a:xfrm>
                        <a:prstGeom prst="rect">
                          <a:avLst/>
                        </a:prstGeom>
                        <a:solidFill>
                          <a:srgbClr val="FFFFFF"/>
                        </a:solidFill>
                        <a:ln w="9525">
                          <a:solidFill>
                            <a:srgbClr val="000000"/>
                          </a:solidFill>
                          <a:miter lim="800000"/>
                          <a:headEnd/>
                          <a:tailEnd/>
                        </a:ln>
                      </wps:spPr>
                      <wps:txbx>
                        <w:txbxContent>
                          <w:p w14:paraId="341D0B05" w14:textId="77777777" w:rsidR="00817E36" w:rsidRDefault="00817E36" w:rsidP="00A96066">
                            <w:pPr>
                              <w:jc w:val="center"/>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p>
                        </w:txbxContent>
                      </wps:txbx>
                      <wps:bodyPr rot="0" vert="horz" wrap="square" lIns="0" tIns="109728" rIns="0" bIns="10972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303D4" id="Group 10" o:spid="_x0000_s1026" style="position:absolute;margin-left:.15pt;margin-top:-1.55pt;width:540.05pt;height:55.7pt;z-index:251658240" coordorigin="720,542" coordsize="10801,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">
              <v:shapetype id="_x0000_t202" coordsize="21600,21600" o:spt="202" path="m,l,21600r21600,l21600,xe">
                <v:stroke joinstyle="miter"/>
                <v:path gradientshapeok="t" o:connecttype="rect"/>
              </v:shapetype>
              <v:shape id="Text Box 11" o:spid="_x0000_s1027" type="#_x0000_t202" style="position:absolute;left:720;top:576;width:207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">
                <v:textbox inset="3.6pt,6.48pt,3.6pt,6.48pt">
                  <w:txbxContent>
                    <w:p w14:paraId="5EF955EF" w14:textId="3309310B" w:rsidR="00817E36" w:rsidRDefault="00817E36" w:rsidP="00A96066">
                      <w:pPr>
                        <w:rPr>
                          <w:rFonts w:ascii="Arial" w:hAnsi="Arial" w:cs="Arial"/>
                          <w:sz w:val="16"/>
                          <w:szCs w:val="16"/>
                        </w:rPr>
                      </w:pPr>
                      <w:r>
                        <w:rPr>
                          <w:noProof/>
                          <w:sz w:val="20"/>
                          <w:szCs w:val="20"/>
                        </w:rPr>
                        <w:t>[Logo]</w:t>
                      </w:r>
                    </w:p>
                    <w:p w14:paraId="1E628E70" w14:textId="77777777" w:rsidR="00817E36" w:rsidRDefault="00817E36" w:rsidP="00A96066">
                      <w:pPr>
                        <w:rPr>
                          <w:rFonts w:ascii="Arial" w:hAnsi="Arial" w:cs="Arial"/>
                          <w:sz w:val="16"/>
                          <w:szCs w:val="16"/>
                        </w:rPr>
                      </w:pPr>
                    </w:p>
                  </w:txbxContent>
                </v:textbox>
              </v:shape>
              <v:shape id="Text Box 12" o:spid="_x0000_s1028" type="#_x0000_t202" style="position:absolute;left:2793;top:576;width:187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" filled="f">
                <v:textbox inset="3.6pt,7.2pt,0">
                  <w:txbxContent>
                    <w:p w14:paraId="6854054E" w14:textId="77777777" w:rsidR="00817E36" w:rsidRDefault="00817E36" w:rsidP="00A96066">
                      <w:pPr>
                        <w:rPr>
                          <w:rFonts w:ascii="Arial" w:hAnsi="Arial" w:cs="Arial"/>
                          <w:sz w:val="16"/>
                          <w:szCs w:val="16"/>
                        </w:rPr>
                      </w:pPr>
                    </w:p>
                    <w:p w14:paraId="45A2923A" w14:textId="77777777" w:rsidR="00A77AAA" w:rsidRDefault="00817E36" w:rsidP="00A96066">
                      <w:pPr>
                        <w:rPr>
                          <w:rFonts w:ascii="Arial" w:hAnsi="Arial" w:cs="Arial"/>
                          <w:b/>
                          <w:bCs/>
                          <w:sz w:val="16"/>
                          <w:szCs w:val="16"/>
                        </w:rPr>
                      </w:pPr>
                      <w:r>
                        <w:rPr>
                          <w:rFonts w:ascii="Arial" w:hAnsi="Arial" w:cs="Arial"/>
                          <w:b/>
                          <w:bCs/>
                          <w:sz w:val="16"/>
                          <w:szCs w:val="16"/>
                        </w:rPr>
                        <w:t>[</w:t>
                      </w:r>
                      <w:r w:rsidRPr="00080B83">
                        <w:rPr>
                          <w:rFonts w:ascii="Arial" w:hAnsi="Arial" w:cs="Arial"/>
                          <w:b/>
                          <w:bCs/>
                          <w:sz w:val="16"/>
                          <w:szCs w:val="16"/>
                        </w:rPr>
                        <w:t xml:space="preserve">Subcontractor </w:t>
                      </w:r>
                      <w:r>
                        <w:rPr>
                          <w:rFonts w:ascii="Arial" w:hAnsi="Arial" w:cs="Arial"/>
                          <w:b/>
                          <w:bCs/>
                          <w:sz w:val="16"/>
                          <w:szCs w:val="16"/>
                        </w:rPr>
                        <w:t xml:space="preserve">Name </w:t>
                      </w:r>
                    </w:p>
                    <w:p w14:paraId="6B7BC4EC" w14:textId="09D3A90A" w:rsidR="00817E36" w:rsidRPr="00080B83" w:rsidRDefault="00817E36" w:rsidP="00A96066">
                      <w:pPr>
                        <w:rPr>
                          <w:rFonts w:ascii="Arial" w:hAnsi="Arial" w:cs="Arial"/>
                          <w:b/>
                          <w:bCs/>
                          <w:sz w:val="16"/>
                          <w:szCs w:val="16"/>
                        </w:rPr>
                      </w:pPr>
                      <w:r>
                        <w:rPr>
                          <w:rFonts w:ascii="Arial" w:hAnsi="Arial" w:cs="Arial"/>
                          <w:b/>
                          <w:bCs/>
                          <w:sz w:val="16"/>
                          <w:szCs w:val="16"/>
                        </w:rPr>
                        <w:t xml:space="preserve">and </w:t>
                      </w:r>
                      <w:r w:rsidRPr="00080B83">
                        <w:rPr>
                          <w:rFonts w:ascii="Arial" w:hAnsi="Arial" w:cs="Arial"/>
                          <w:b/>
                          <w:bCs/>
                          <w:sz w:val="16"/>
                          <w:szCs w:val="16"/>
                        </w:rPr>
                        <w:t>Address</w:t>
                      </w:r>
                      <w:r>
                        <w:rPr>
                          <w:rFonts w:ascii="Arial" w:hAnsi="Arial" w:cs="Arial"/>
                          <w:b/>
                          <w:bCs/>
                          <w:sz w:val="16"/>
                          <w:szCs w:val="16"/>
                        </w:rPr>
                        <w:t>]</w:t>
                      </w:r>
                    </w:p>
                  </w:txbxContent>
                </v:textbox>
              </v:shape>
              <v:shape id="Text Box 13" o:spid="_x0000_s1029" type="#_x0000_t202" style="position:absolute;left:8640;top:576;width:12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">
                <v:textbox inset="0,,0">
                  <w:txbxContent>
                    <w:p w14:paraId="296316A8" w14:textId="77777777" w:rsidR="00817E36" w:rsidRPr="001050AE" w:rsidRDefault="00817E36" w:rsidP="00A96066">
                      <w:pPr>
                        <w:rPr>
                          <w:szCs w:val="16"/>
                        </w:rPr>
                      </w:pPr>
                    </w:p>
                  </w:txbxContent>
                </v:textbox>
              </v:shape>
              <v:shape id="Text Box 14" o:spid="_x0000_s1030" type="#_x0000_t202" style="position:absolute;left:4671;top:542;width:396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">
                <v:textbox inset="3.6pt,,3.6pt">
                  <w:txbxContent>
                    <w:p w14:paraId="3DE05FD9" w14:textId="1CDB5933" w:rsidR="00804B0B" w:rsidRDefault="00C61522" w:rsidP="00804B0B">
                      <w:pPr>
                        <w:jc w:val="center"/>
                        <w:rPr>
                          <w:rFonts w:ascii="Arial" w:hAnsi="Arial" w:cs="Arial"/>
                          <w:b/>
                          <w:bCs/>
                          <w:sz w:val="18"/>
                          <w:szCs w:val="18"/>
                        </w:rPr>
                      </w:pPr>
                      <w:r>
                        <w:rPr>
                          <w:rFonts w:ascii="Arial" w:hAnsi="Arial" w:cs="Arial"/>
                          <w:b/>
                          <w:bCs/>
                          <w:color w:val="000000" w:themeColor="text1"/>
                          <w:sz w:val="20"/>
                          <w:szCs w:val="20"/>
                        </w:rPr>
                        <w:t xml:space="preserve">Concrete </w:t>
                      </w:r>
                      <w:r w:rsidR="009E474E" w:rsidRPr="008B64FF">
                        <w:rPr>
                          <w:rFonts w:ascii="Arial" w:hAnsi="Arial" w:cs="Arial"/>
                          <w:b/>
                          <w:bCs/>
                          <w:color w:val="000000" w:themeColor="text1"/>
                          <w:sz w:val="20"/>
                          <w:szCs w:val="20"/>
                        </w:rPr>
                        <w:t xml:space="preserve">Subcontractor </w:t>
                      </w:r>
                      <w:r w:rsidR="00817E36" w:rsidRPr="008B64FF">
                        <w:rPr>
                          <w:rFonts w:ascii="Arial" w:hAnsi="Arial" w:cs="Arial"/>
                          <w:b/>
                          <w:bCs/>
                          <w:color w:val="000000" w:themeColor="text1"/>
                          <w:sz w:val="20"/>
                          <w:szCs w:val="20"/>
                        </w:rPr>
                        <w:t>Q</w:t>
                      </w:r>
                      <w:r w:rsidR="009E474E" w:rsidRPr="008B64FF">
                        <w:rPr>
                          <w:rFonts w:ascii="Arial" w:hAnsi="Arial" w:cs="Arial"/>
                          <w:b/>
                          <w:bCs/>
                          <w:color w:val="000000" w:themeColor="text1"/>
                          <w:sz w:val="20"/>
                          <w:szCs w:val="20"/>
                        </w:rPr>
                        <w:t>uality Plan Template</w:t>
                      </w:r>
                      <w:r w:rsidR="00804B0B" w:rsidRPr="008B64FF">
                        <w:rPr>
                          <w:rFonts w:ascii="Arial" w:hAnsi="Arial" w:cs="Arial"/>
                          <w:b/>
                          <w:bCs/>
                          <w:color w:val="000000" w:themeColor="text1"/>
                          <w:sz w:val="18"/>
                          <w:szCs w:val="18"/>
                        </w:rPr>
                        <w:t xml:space="preserve"> </w:t>
                      </w:r>
                      <w:r w:rsidR="00804B0B">
                        <w:rPr>
                          <w:rFonts w:ascii="Arial" w:hAnsi="Arial" w:cs="Arial"/>
                          <w:b/>
                          <w:bCs/>
                          <w:sz w:val="18"/>
                          <w:szCs w:val="18"/>
                        </w:rPr>
                        <w:t xml:space="preserve">(also called </w:t>
                      </w:r>
                      <w:r w:rsidR="00804B0B" w:rsidRPr="003749DE">
                        <w:rPr>
                          <w:rFonts w:ascii="Arial" w:hAnsi="Arial" w:cs="Arial"/>
                          <w:b/>
                          <w:bCs/>
                          <w:sz w:val="18"/>
                          <w:szCs w:val="18"/>
                        </w:rPr>
                        <w:t>QMP 2.5</w:t>
                      </w:r>
                      <w:r>
                        <w:rPr>
                          <w:rFonts w:ascii="Arial" w:hAnsi="Arial" w:cs="Arial"/>
                          <w:b/>
                          <w:bCs/>
                          <w:sz w:val="18"/>
                          <w:szCs w:val="18"/>
                        </w:rPr>
                        <w:t>b)</w:t>
                      </w:r>
                      <w:r w:rsidR="00804B0B" w:rsidRPr="003749DE">
                        <w:rPr>
                          <w:rFonts w:ascii="Arial" w:hAnsi="Arial" w:cs="Arial"/>
                          <w:b/>
                          <w:bCs/>
                          <w:sz w:val="18"/>
                          <w:szCs w:val="18"/>
                        </w:rPr>
                        <w:t xml:space="preserve"> </w:t>
                      </w:r>
                    </w:p>
                    <w:p w14:paraId="2C48D80F" w14:textId="63C9E378" w:rsidR="00817E36" w:rsidRPr="00931724" w:rsidRDefault="00817E36" w:rsidP="00CB28B0">
                      <w:pPr>
                        <w:jc w:val="center"/>
                        <w:rPr>
                          <w:rFonts w:ascii="Arial" w:hAnsi="Arial" w:cs="Arial"/>
                          <w:b/>
                          <w:bCs/>
                          <w:color w:val="C00000"/>
                          <w:sz w:val="20"/>
                          <w:szCs w:val="20"/>
                        </w:rPr>
                      </w:pPr>
                    </w:p>
                    <w:p w14:paraId="01956F33" w14:textId="77777777" w:rsidR="00817E36" w:rsidRPr="003749DE" w:rsidRDefault="00817E36" w:rsidP="00CB28B0">
                      <w:pPr>
                        <w:jc w:val="center"/>
                        <w:rPr>
                          <w:rFonts w:ascii="Arial" w:hAnsi="Arial" w:cs="Arial"/>
                          <w:sz w:val="16"/>
                          <w:szCs w:val="16"/>
                        </w:rPr>
                      </w:pPr>
                    </w:p>
                  </w:txbxContent>
                </v:textbox>
              </v:shape>
              <v:shape id="Text Box 15" o:spid="_x0000_s1031" type="#_x0000_t202" style="position:absolute;left:4671;top:1116;width:39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9970DB9" w14:textId="6E96522E" w:rsidR="00817E36" w:rsidRPr="003749DE" w:rsidRDefault="00817E36" w:rsidP="00A96066">
                      <w:pPr>
                        <w:rPr>
                          <w:rFonts w:ascii="Arial" w:hAnsi="Arial" w:cs="Arial"/>
                          <w:b/>
                          <w:bCs/>
                          <w:sz w:val="18"/>
                          <w:szCs w:val="18"/>
                        </w:rPr>
                      </w:pPr>
                      <w:r w:rsidRPr="00A2183E">
                        <w:rPr>
                          <w:rFonts w:ascii="Arial" w:hAnsi="Arial" w:cs="Arial"/>
                          <w:color w:val="C00000"/>
                          <w:sz w:val="16"/>
                          <w:szCs w:val="16"/>
                        </w:rPr>
                        <w:t xml:space="preserve"> </w:t>
                      </w:r>
                    </w:p>
                  </w:txbxContent>
                </v:textbox>
              </v:shape>
              <v:shape id="Text Box 16" o:spid="_x0000_s1032" type="#_x0000_t202" style="position:absolute;left:9855;top:576;width:16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">
                <v:textbox inset="0,,0">
                  <w:txbxContent>
                    <w:p w14:paraId="70262D5A" w14:textId="229202C5" w:rsidR="00817E36" w:rsidRDefault="00817E36" w:rsidP="00A96066">
                      <w:pPr>
                        <w:jc w:val="center"/>
                        <w:rPr>
                          <w:rFonts w:ascii="Arial" w:hAnsi="Arial" w:cs="Arial"/>
                          <w:sz w:val="16"/>
                          <w:szCs w:val="16"/>
                        </w:rPr>
                      </w:pPr>
                      <w:r>
                        <w:rPr>
                          <w:rFonts w:ascii="Arial" w:hAnsi="Arial" w:cs="Arial"/>
                          <w:sz w:val="16"/>
                          <w:szCs w:val="16"/>
                        </w:rPr>
                        <w:t>Revision</w:t>
                      </w:r>
                      <w:r w:rsidR="008B64FF">
                        <w:rPr>
                          <w:rFonts w:ascii="Arial" w:hAnsi="Arial" w:cs="Arial"/>
                          <w:sz w:val="16"/>
                          <w:szCs w:val="16"/>
                        </w:rPr>
                        <w:t xml:space="preserve"> 0</w:t>
                      </w:r>
                    </w:p>
                  </w:txbxContent>
                </v:textbox>
              </v:shape>
              <v:shape id="Text Box 17" o:spid="_x0000_s1033" type="#_x0000_t202" style="position:absolute;left:9728;top:1116;width:17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">
                <v:textbox inset="0,8.64pt,0,8.64pt">
                  <w:txbxContent>
                    <w:p w14:paraId="2F4F4DFF" w14:textId="1EECF537" w:rsidR="00817E36" w:rsidRDefault="00817E36" w:rsidP="00EB635B">
                      <w:pPr>
                        <w:ind w:left="-144"/>
                        <w:jc w:val="center"/>
                        <w:rPr>
                          <w:rFonts w:ascii="Arial" w:hAnsi="Arial" w:cs="Arial"/>
                          <w:sz w:val="16"/>
                          <w:szCs w:val="16"/>
                        </w:rPr>
                      </w:pPr>
                      <w:r>
                        <w:rPr>
                          <w:rFonts w:ascii="Arial" w:hAnsi="Arial" w:cs="Arial"/>
                          <w:sz w:val="16"/>
                          <w:szCs w:val="16"/>
                        </w:rPr>
                        <w:t>9/</w:t>
                      </w:r>
                      <w:r w:rsidRPr="00EB635B">
                        <w:rPr>
                          <w:rFonts w:ascii="Arial Narrow" w:hAnsi="Arial Narrow" w:cs="Arial"/>
                          <w:sz w:val="16"/>
                          <w:szCs w:val="16"/>
                        </w:rPr>
                        <w:t xml:space="preserve">14/2016, </w:t>
                      </w:r>
                      <w:r w:rsidR="00BA3057" w:rsidRPr="00BA3057">
                        <w:rPr>
                          <w:rFonts w:ascii="Arial Narrow" w:hAnsi="Arial Narrow" w:cs="Arial"/>
                          <w:sz w:val="16"/>
                          <w:szCs w:val="16"/>
                          <w:highlight w:val="yellow"/>
                        </w:rPr>
                        <w:t>01/</w:t>
                      </w:r>
                      <w:r w:rsidRPr="00BA3057">
                        <w:rPr>
                          <w:rFonts w:ascii="Arial Narrow" w:hAnsi="Arial Narrow" w:cs="Arial"/>
                          <w:sz w:val="16"/>
                          <w:szCs w:val="16"/>
                          <w:highlight w:val="yellow"/>
                        </w:rPr>
                        <w:t>/</w:t>
                      </w:r>
                      <w:r w:rsidR="008226AE" w:rsidRPr="00BA3057">
                        <w:rPr>
                          <w:rFonts w:ascii="Arial Narrow" w:hAnsi="Arial Narrow" w:cs="Arial"/>
                          <w:sz w:val="16"/>
                          <w:szCs w:val="16"/>
                          <w:highlight w:val="yellow"/>
                        </w:rPr>
                        <w:t>09</w:t>
                      </w:r>
                      <w:r w:rsidRPr="00BA3057">
                        <w:rPr>
                          <w:rFonts w:ascii="Arial Narrow" w:hAnsi="Arial Narrow" w:cs="Arial"/>
                          <w:sz w:val="16"/>
                          <w:szCs w:val="16"/>
                          <w:highlight w:val="yellow"/>
                        </w:rPr>
                        <w:t>/</w:t>
                      </w:r>
                      <w:r w:rsidR="00BA3057" w:rsidRPr="00BA3057">
                        <w:rPr>
                          <w:rFonts w:ascii="Arial Narrow" w:hAnsi="Arial Narrow" w:cs="Arial"/>
                          <w:sz w:val="16"/>
                          <w:szCs w:val="16"/>
                          <w:highlight w:val="yellow"/>
                        </w:rPr>
                        <w:t>20</w:t>
                      </w:r>
                      <w:r w:rsidR="008B64FF" w:rsidRPr="00BA3057">
                        <w:rPr>
                          <w:rFonts w:ascii="Arial Narrow" w:hAnsi="Arial Narrow" w:cs="Arial"/>
                          <w:sz w:val="16"/>
                          <w:szCs w:val="16"/>
                          <w:highlight w:val="yellow"/>
                        </w:rPr>
                        <w:t>2</w:t>
                      </w:r>
                      <w:r w:rsidR="008226AE" w:rsidRPr="00BA3057">
                        <w:rPr>
                          <w:rFonts w:ascii="Arial Narrow" w:hAnsi="Arial Narrow" w:cs="Arial"/>
                          <w:sz w:val="16"/>
                          <w:szCs w:val="16"/>
                          <w:highlight w:val="yellow"/>
                        </w:rPr>
                        <w:t>3</w:t>
                      </w:r>
                      <w:r w:rsidRPr="00E27105">
                        <w:rPr>
                          <w:rFonts w:ascii="Arial Narrow" w:hAnsi="Arial Narrow" w:cs="Arial"/>
                          <w:sz w:val="16"/>
                          <w:szCs w:val="16"/>
                        </w:rPr>
                        <w:t xml:space="preserve"> </w:t>
                      </w:r>
                      <w:r w:rsidR="008B64FF">
                        <w:rPr>
                          <w:rFonts w:ascii="Arial Narrow" w:hAnsi="Arial Narrow" w:cs="Arial"/>
                          <w:color w:val="C00000"/>
                          <w:sz w:val="16"/>
                          <w:szCs w:val="16"/>
                        </w:rPr>
                        <w:t>20</w:t>
                      </w:r>
                      <w:r w:rsidR="00A77AAA" w:rsidRPr="00A77AAA">
                        <w:rPr>
                          <w:rFonts w:ascii="Arial Narrow" w:hAnsi="Arial Narrow" w:cs="Arial"/>
                          <w:color w:val="C00000"/>
                          <w:sz w:val="16"/>
                          <w:szCs w:val="16"/>
                        </w:rPr>
                        <w:t>1</w:t>
                      </w:r>
                      <w:r w:rsidR="008B64FF">
                        <w:rPr>
                          <w:rFonts w:ascii="Arial Narrow" w:hAnsi="Arial Narrow" w:cs="Arial"/>
                          <w:color w:val="C00000"/>
                          <w:sz w:val="16"/>
                          <w:szCs w:val="16"/>
                        </w:rPr>
                        <w:t>2022</w:t>
                      </w:r>
                      <w:r w:rsidRPr="00A77AAA">
                        <w:rPr>
                          <w:rFonts w:ascii="Arial Narrow" w:hAnsi="Arial Narrow" w:cs="Arial"/>
                          <w:b/>
                          <w:bCs/>
                          <w:color w:val="C00000"/>
                          <w:sz w:val="20"/>
                          <w:szCs w:val="20"/>
                        </w:rPr>
                        <w:t xml:space="preserve">updated </w:t>
                      </w:r>
                      <w:r w:rsidR="009E474E">
                        <w:rPr>
                          <w:rFonts w:ascii="Arial Narrow" w:hAnsi="Arial Narrow" w:cs="Arial"/>
                          <w:b/>
                          <w:bCs/>
                          <w:color w:val="C00000"/>
                          <w:sz w:val="20"/>
                          <w:szCs w:val="20"/>
                        </w:rPr>
                        <w:t>Oct-25</w:t>
                      </w:r>
                      <w:r w:rsidRPr="00214000">
                        <w:rPr>
                          <w:rFonts w:ascii="Arial Narrow" w:hAnsi="Arial Narrow" w:cs="Arial"/>
                          <w:b/>
                          <w:bCs/>
                          <w:color w:val="C00000"/>
                          <w:sz w:val="20"/>
                          <w:szCs w:val="20"/>
                        </w:rPr>
                        <w:t>-20</w:t>
                      </w:r>
                      <w:r>
                        <w:rPr>
                          <w:rFonts w:ascii="Arial Narrow" w:hAnsi="Arial Narrow" w:cs="Arial"/>
                          <w:b/>
                          <w:bCs/>
                          <w:color w:val="C00000"/>
                          <w:sz w:val="20"/>
                          <w:szCs w:val="20"/>
                        </w:rPr>
                        <w:t>21</w:t>
                      </w:r>
                    </w:p>
                  </w:txbxContent>
                </v:textbox>
              </v:shape>
              <v:shape id="Text Box 18" o:spid="_x0000_s1034" type="#_x0000_t202" style="position:absolute;left:8640;top:1116;width:10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">
                <v:textbox inset="0,8.64pt,0,8.64pt">
                  <w:txbxContent>
                    <w:p w14:paraId="341D0B05" w14:textId="77777777" w:rsidR="00817E36" w:rsidRDefault="00817E36" w:rsidP="00A96066">
                      <w:pPr>
                        <w:jc w:val="center"/>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p>
                  </w:txbxContent>
                </v:textbox>
              </v:shape>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wVeWCuIp" int2:invalidationBookmarkName="" int2:hashCode="FHv4ptOHQCX9eQ" int2:id="B4yb9cUN"/>
    <int2:bookmark int2:bookmarkName="_Int_vEjMd2US" int2:invalidationBookmarkName="" int2:hashCode="cIT53XcbB27pNS" int2:id="EXo0xyPq"/>
    <int2:bookmark int2:bookmarkName="_Int_GfOgogZ6" int2:invalidationBookmarkName="" int2:hashCode="7nrB97gA5loRWZ" int2:id="EY0V9QAn"/>
    <int2:bookmark int2:bookmarkName="_Int_58PuILRM" int2:invalidationBookmarkName="" int2:hashCode="F0vFwE3e5Q/98Z" int2:id="Fc8gtghw"/>
    <int2:bookmark int2:bookmarkName="_Int_Xe68UYCK" int2:invalidationBookmarkName="" int2:hashCode="A3FSpPeuvD+S/A" int2:id="HRyBQW6Z"/>
    <int2:bookmark int2:bookmarkName="_Int_4tEhk34G" int2:invalidationBookmarkName="" int2:hashCode="ralDGwUKKp6y7k" int2:id="JFfFupJf"/>
    <int2:bookmark int2:bookmarkName="_Int_5a47N46G" int2:invalidationBookmarkName="" int2:hashCode="7tX9uZGP1jYYhl" int2:id="ONn8qS0V"/>
    <int2:bookmark int2:bookmarkName="_Int_PPlVzeEI" int2:invalidationBookmarkName="" int2:hashCode="A3FSpPeuvD+S/A" int2:id="Qg1sgcko"/>
    <int2:bookmark int2:bookmarkName="_Int_95cjyn2p" int2:invalidationBookmarkName="" int2:hashCode="brfb1mvhr5M5GV" int2:id="VTz0GeT8"/>
    <int2:bookmark int2:bookmarkName="_Int_fAEl3wpi" int2:invalidationBookmarkName="" int2:hashCode="zjp5ORlT8ag/wP" int2:id="XLRrjTWm"/>
    <int2:bookmark int2:bookmarkName="_Int_nESQ1Ov8" int2:invalidationBookmarkName="" int2:hashCode="iUxYIQNlICKclx" int2:id="YGUH7LAx"/>
    <int2:bookmark int2:bookmarkName="_Int_RxUveb0J" int2:invalidationBookmarkName="" int2:hashCode="v7ZuO7Ji7poyNx" int2:id="bQRTBVyO"/>
    <int2:bookmark int2:bookmarkName="_Int_8UXO1sb0" int2:invalidationBookmarkName="" int2:hashCode="Jo8lqWfykA36LK" int2:id="qxWhaJq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DFD"/>
    <w:multiLevelType w:val="multilevel"/>
    <w:tmpl w:val="D09C92DC"/>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E90B03"/>
    <w:multiLevelType w:val="multilevel"/>
    <w:tmpl w:val="59848F30"/>
    <w:lvl w:ilvl="0">
      <w:start w:val="1"/>
      <w:numFmt w:val="none"/>
      <w:lvlText w:val=""/>
      <w:lvlJc w:val="left"/>
      <w:pPr>
        <w:tabs>
          <w:tab w:val="num" w:pos="0"/>
        </w:tabs>
        <w:ind w:left="0" w:firstLine="0"/>
      </w:pPr>
      <w:rPr>
        <w:rFonts w:hint="default"/>
      </w:rPr>
    </w:lvl>
    <w:lvl w:ilvl="1">
      <w:start w:val="1"/>
      <w:numFmt w:val="decimal"/>
      <w:lvlText w:val="%2.0"/>
      <w:lvlJc w:val="left"/>
      <w:pPr>
        <w:tabs>
          <w:tab w:val="num" w:pos="1224"/>
        </w:tabs>
        <w:ind w:left="1224" w:hanging="504"/>
      </w:pPr>
      <w:rPr>
        <w:rFonts w:hint="default"/>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404738"/>
    <w:multiLevelType w:val="hybridMultilevel"/>
    <w:tmpl w:val="FCB4345A"/>
    <w:lvl w:ilvl="0" w:tplc="0409000F">
      <w:start w:val="1"/>
      <w:numFmt w:val="decimal"/>
      <w:lvlText w:val="%1."/>
      <w:lvlJc w:val="left"/>
      <w:pPr>
        <w:ind w:left="720" w:hanging="360"/>
      </w:pPr>
    </w:lvl>
    <w:lvl w:ilvl="1" w:tplc="E63E7E54">
      <w:start w:val="1"/>
      <w:numFmt w:val="lowerLetter"/>
      <w:lvlText w:val="%2."/>
      <w:lvlJc w:val="left"/>
      <w:pPr>
        <w:ind w:left="1440" w:hanging="360"/>
      </w:pPr>
      <w:rPr>
        <w:color w:val="auto"/>
      </w:rPr>
    </w:lvl>
    <w:lvl w:ilvl="2" w:tplc="E708C192">
      <w:start w:val="1"/>
      <w:numFmt w:val="lowerRoman"/>
      <w:lvlText w:val="%3."/>
      <w:lvlJc w:val="right"/>
      <w:pPr>
        <w:ind w:left="216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03DEE"/>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5C3E86"/>
    <w:multiLevelType w:val="multilevel"/>
    <w:tmpl w:val="FDF0650C"/>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color w:val="auto"/>
      </w:rPr>
    </w:lvl>
    <w:lvl w:ilvl="2">
      <w:start w:val="1"/>
      <w:numFmt w:val="decimal"/>
      <w:lvlText w:val="%1.%2.%3"/>
      <w:lvlJc w:val="left"/>
      <w:pPr>
        <w:tabs>
          <w:tab w:val="num" w:pos="1800"/>
        </w:tabs>
        <w:ind w:left="1800" w:hanging="720"/>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E961DC"/>
    <w:multiLevelType w:val="hybridMultilevel"/>
    <w:tmpl w:val="1F8C9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712CC"/>
    <w:multiLevelType w:val="multilevel"/>
    <w:tmpl w:val="3A2AB18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215A40F0"/>
    <w:multiLevelType w:val="multilevel"/>
    <w:tmpl w:val="9CC0F222"/>
    <w:lvl w:ilvl="0">
      <w:start w:val="1"/>
      <w:numFmt w:val="none"/>
      <w:lvlText w:val=""/>
      <w:lvlJc w:val="left"/>
      <w:pPr>
        <w:tabs>
          <w:tab w:val="num" w:pos="0"/>
        </w:tabs>
        <w:ind w:left="0" w:firstLine="0"/>
      </w:pPr>
      <w:rPr>
        <w:rFonts w:hint="default"/>
      </w:rPr>
    </w:lvl>
    <w:lvl w:ilvl="1">
      <w:start w:val="1"/>
      <w:numFmt w:val="decimal"/>
      <w:lvlText w:val="%2.0"/>
      <w:lvlJc w:val="left"/>
      <w:pPr>
        <w:tabs>
          <w:tab w:val="num" w:pos="1224"/>
        </w:tabs>
        <w:ind w:left="1224" w:hanging="504"/>
      </w:pPr>
      <w:rPr>
        <w:rFonts w:hint="default"/>
      </w:rPr>
    </w:lvl>
    <w:lvl w:ilvl="2">
      <w:start w:val="1"/>
      <w:numFmt w:val="decimal"/>
      <w:lvlText w:val="%2.%3"/>
      <w:lvlJc w:val="left"/>
      <w:pPr>
        <w:tabs>
          <w:tab w:val="num" w:pos="2160"/>
        </w:tabs>
        <w:ind w:left="2160" w:hanging="720"/>
      </w:pPr>
      <w:rPr>
        <w:rFonts w:hint="default"/>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1A160F4"/>
    <w:multiLevelType w:val="multilevel"/>
    <w:tmpl w:val="ABDE046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237744A0"/>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4AB6BFE"/>
    <w:multiLevelType w:val="multilevel"/>
    <w:tmpl w:val="167CF7A4"/>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9235C81"/>
    <w:multiLevelType w:val="multilevel"/>
    <w:tmpl w:val="167CF7A4"/>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20419A"/>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111AB2"/>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8379B4"/>
    <w:multiLevelType w:val="multilevel"/>
    <w:tmpl w:val="CED0B09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3F8C30EE"/>
    <w:multiLevelType w:val="multilevel"/>
    <w:tmpl w:val="3AEAAC4C"/>
    <w:lvl w:ilvl="0">
      <w:start w:val="1"/>
      <w:numFmt w:val="none"/>
      <w:lvlText w:val=""/>
      <w:lvlJc w:val="left"/>
      <w:pPr>
        <w:tabs>
          <w:tab w:val="num" w:pos="0"/>
        </w:tabs>
        <w:ind w:left="0" w:firstLine="0"/>
      </w:pPr>
      <w:rPr>
        <w:rFonts w:hint="default"/>
      </w:rPr>
    </w:lvl>
    <w:lvl w:ilvl="1">
      <w:start w:val="1"/>
      <w:numFmt w:val="decimal"/>
      <w:lvlText w:val="%2.0"/>
      <w:lvlJc w:val="left"/>
      <w:pPr>
        <w:tabs>
          <w:tab w:val="num" w:pos="1440"/>
        </w:tabs>
        <w:ind w:left="1440" w:hanging="720"/>
      </w:pPr>
      <w:rPr>
        <w:rFonts w:hint="default"/>
      </w:rPr>
    </w:lvl>
    <w:lvl w:ilvl="2">
      <w:start w:val="1"/>
      <w:numFmt w:val="decimal"/>
      <w:lvlText w:val="%2.%3"/>
      <w:lvlJc w:val="left"/>
      <w:pPr>
        <w:tabs>
          <w:tab w:val="num" w:pos="2160"/>
        </w:tabs>
        <w:ind w:left="2160" w:hanging="720"/>
      </w:pPr>
      <w:rPr>
        <w:rFonts w:hint="default"/>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9D2FB6"/>
    <w:multiLevelType w:val="multilevel"/>
    <w:tmpl w:val="3C9C8382"/>
    <w:lvl w:ilvl="0">
      <w:start w:val="1"/>
      <w:numFmt w:val="none"/>
      <w:lvlText w:val=""/>
      <w:lvlJc w:val="left"/>
      <w:pPr>
        <w:tabs>
          <w:tab w:val="num" w:pos="0"/>
        </w:tabs>
        <w:ind w:left="0" w:firstLine="0"/>
      </w:pPr>
      <w:rPr>
        <w:rFonts w:hint="default"/>
      </w:rPr>
    </w:lvl>
    <w:lvl w:ilvl="1">
      <w:start w:val="1"/>
      <w:numFmt w:val="decimal"/>
      <w:lvlText w:val="%2.0"/>
      <w:lvlJc w:val="left"/>
      <w:pPr>
        <w:tabs>
          <w:tab w:val="num" w:pos="1080"/>
        </w:tabs>
        <w:ind w:left="1080" w:hanging="360"/>
      </w:pPr>
      <w:rPr>
        <w:rFonts w:hint="default"/>
      </w:rPr>
    </w:lvl>
    <w:lvl w:ilvl="2">
      <w:start w:val="1"/>
      <w:numFmt w:val="decimal"/>
      <w:lvlText w:val="%2.%3"/>
      <w:lvlJc w:val="left"/>
      <w:pPr>
        <w:tabs>
          <w:tab w:val="num" w:pos="2160"/>
        </w:tabs>
        <w:ind w:left="2160" w:hanging="720"/>
      </w:pPr>
      <w:rPr>
        <w:rFonts w:hint="default"/>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A72FB8"/>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1952B8"/>
    <w:multiLevelType w:val="multilevel"/>
    <w:tmpl w:val="46F6AC2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1721754"/>
    <w:multiLevelType w:val="hybridMultilevel"/>
    <w:tmpl w:val="FB14B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C385E"/>
    <w:multiLevelType w:val="multilevel"/>
    <w:tmpl w:val="84E83D3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700"/>
        </w:tabs>
        <w:ind w:left="2700" w:hanging="720"/>
      </w:pPr>
      <w:rPr>
        <w:rFonts w:ascii="Arial" w:hAnsi="Arial"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1" w15:restartNumberingAfterBreak="0">
    <w:nsid w:val="690D75F5"/>
    <w:multiLevelType w:val="multilevel"/>
    <w:tmpl w:val="30BAD864"/>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9AF1D61"/>
    <w:multiLevelType w:val="multilevel"/>
    <w:tmpl w:val="7590A5B8"/>
    <w:lvl w:ilvl="0">
      <w:start w:val="1"/>
      <w:numFmt w:val="decimal"/>
      <w:lvlText w:val="%1.0"/>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b w:val="0"/>
        <w:i w:val="0"/>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C5C41B0"/>
    <w:multiLevelType w:val="hybridMultilevel"/>
    <w:tmpl w:val="8730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89310A"/>
    <w:multiLevelType w:val="hybridMultilevel"/>
    <w:tmpl w:val="8188A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962BB7"/>
    <w:multiLevelType w:val="multilevel"/>
    <w:tmpl w:val="066E213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0B3415A"/>
    <w:multiLevelType w:val="multilevel"/>
    <w:tmpl w:val="59848F30"/>
    <w:lvl w:ilvl="0">
      <w:start w:val="1"/>
      <w:numFmt w:val="none"/>
      <w:lvlText w:val=""/>
      <w:lvlJc w:val="left"/>
      <w:pPr>
        <w:tabs>
          <w:tab w:val="num" w:pos="0"/>
        </w:tabs>
        <w:ind w:left="0" w:firstLine="0"/>
      </w:pPr>
      <w:rPr>
        <w:rFonts w:hint="default"/>
      </w:rPr>
    </w:lvl>
    <w:lvl w:ilvl="1">
      <w:start w:val="1"/>
      <w:numFmt w:val="decimal"/>
      <w:lvlText w:val="%2.0"/>
      <w:lvlJc w:val="left"/>
      <w:pPr>
        <w:tabs>
          <w:tab w:val="num" w:pos="1224"/>
        </w:tabs>
        <w:ind w:left="1224" w:hanging="504"/>
      </w:pPr>
      <w:rPr>
        <w:rFonts w:hint="default"/>
      </w:rPr>
    </w:lvl>
    <w:lvl w:ilvl="2">
      <w:start w:val="1"/>
      <w:numFmt w:val="decimal"/>
      <w:lvlText w:val="%2.%3"/>
      <w:lvlJc w:val="left"/>
      <w:pPr>
        <w:tabs>
          <w:tab w:val="num" w:pos="1800"/>
        </w:tabs>
        <w:ind w:left="1800" w:hanging="576"/>
      </w:pPr>
      <w:rPr>
        <w:rFonts w:hint="default"/>
        <w:b w:val="0"/>
        <w:i w:val="0"/>
        <w:color w:val="auto"/>
        <w:sz w:val="22"/>
        <w:szCs w:val="22"/>
      </w:rPr>
    </w:lvl>
    <w:lvl w:ilvl="3">
      <w:start w:val="1"/>
      <w:numFmt w:val="lowerLetter"/>
      <w:lvlText w:val="%2.%3.%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F7623E8"/>
    <w:multiLevelType w:val="multilevel"/>
    <w:tmpl w:val="808ACA2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3024"/>
        </w:tabs>
        <w:ind w:left="3024" w:hanging="864"/>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1159810920">
    <w:abstractNumId w:val="5"/>
  </w:num>
  <w:num w:numId="2" w16cid:durableId="271205887">
    <w:abstractNumId w:val="25"/>
  </w:num>
  <w:num w:numId="3" w16cid:durableId="624970882">
    <w:abstractNumId w:val="8"/>
  </w:num>
  <w:num w:numId="4" w16cid:durableId="608464823">
    <w:abstractNumId w:val="6"/>
  </w:num>
  <w:num w:numId="5" w16cid:durableId="567111599">
    <w:abstractNumId w:val="14"/>
  </w:num>
  <w:num w:numId="6" w16cid:durableId="109974677">
    <w:abstractNumId w:val="21"/>
  </w:num>
  <w:num w:numId="7" w16cid:durableId="867597997">
    <w:abstractNumId w:val="20"/>
  </w:num>
  <w:num w:numId="8" w16cid:durableId="1722633153">
    <w:abstractNumId w:val="27"/>
  </w:num>
  <w:num w:numId="9" w16cid:durableId="1319728957">
    <w:abstractNumId w:val="18"/>
  </w:num>
  <w:num w:numId="10" w16cid:durableId="33623082">
    <w:abstractNumId w:val="11"/>
  </w:num>
  <w:num w:numId="11" w16cid:durableId="483937549">
    <w:abstractNumId w:val="10"/>
  </w:num>
  <w:num w:numId="12" w16cid:durableId="784890142">
    <w:abstractNumId w:val="24"/>
  </w:num>
  <w:num w:numId="13" w16cid:durableId="947349103">
    <w:abstractNumId w:val="26"/>
  </w:num>
  <w:num w:numId="14" w16cid:durableId="779489031">
    <w:abstractNumId w:val="15"/>
  </w:num>
  <w:num w:numId="15" w16cid:durableId="1452283616">
    <w:abstractNumId w:val="16"/>
  </w:num>
  <w:num w:numId="16" w16cid:durableId="525798361">
    <w:abstractNumId w:val="7"/>
  </w:num>
  <w:num w:numId="17" w16cid:durableId="1603684183">
    <w:abstractNumId w:val="1"/>
  </w:num>
  <w:num w:numId="18" w16cid:durableId="1351107201">
    <w:abstractNumId w:val="4"/>
  </w:num>
  <w:num w:numId="19" w16cid:durableId="1989674200">
    <w:abstractNumId w:val="0"/>
  </w:num>
  <w:num w:numId="20" w16cid:durableId="814377566">
    <w:abstractNumId w:val="13"/>
  </w:num>
  <w:num w:numId="21" w16cid:durableId="783117712">
    <w:abstractNumId w:val="12"/>
  </w:num>
  <w:num w:numId="22" w16cid:durableId="420760892">
    <w:abstractNumId w:val="9"/>
  </w:num>
  <w:num w:numId="23" w16cid:durableId="954017400">
    <w:abstractNumId w:val="3"/>
  </w:num>
  <w:num w:numId="24" w16cid:durableId="1232036055">
    <w:abstractNumId w:val="22"/>
  </w:num>
  <w:num w:numId="25" w16cid:durableId="1813478776">
    <w:abstractNumId w:val="17"/>
  </w:num>
  <w:num w:numId="26" w16cid:durableId="800002315">
    <w:abstractNumId w:val="23"/>
  </w:num>
  <w:num w:numId="27" w16cid:durableId="1548492182">
    <w:abstractNumId w:val="23"/>
  </w:num>
  <w:num w:numId="28" w16cid:durableId="1452700743">
    <w:abstractNumId w:val="19"/>
  </w:num>
  <w:num w:numId="29" w16cid:durableId="12572510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rson w15:author="Hausfeld, John">
    <w15:presenceInfo w15:providerId="AD" w15:userId="S-1-5-21-125440240-107182797-1606240830-12852"/>
  </w15:person>
  <w15:person w15:author="Hausfeld, John [2]">
    <w15:presenceInfo w15:providerId="None" w15:userId="Hausfeld,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22"/>
    <w:rsid w:val="00002445"/>
    <w:rsid w:val="00002B83"/>
    <w:rsid w:val="00003D19"/>
    <w:rsid w:val="000069E9"/>
    <w:rsid w:val="00007EED"/>
    <w:rsid w:val="000103A5"/>
    <w:rsid w:val="0001126A"/>
    <w:rsid w:val="0001343D"/>
    <w:rsid w:val="00017E24"/>
    <w:rsid w:val="00021579"/>
    <w:rsid w:val="000251EF"/>
    <w:rsid w:val="00027DE8"/>
    <w:rsid w:val="0003039B"/>
    <w:rsid w:val="00031B19"/>
    <w:rsid w:val="0003230C"/>
    <w:rsid w:val="0003401F"/>
    <w:rsid w:val="00034234"/>
    <w:rsid w:val="00041F53"/>
    <w:rsid w:val="00047A52"/>
    <w:rsid w:val="000533C3"/>
    <w:rsid w:val="0005368F"/>
    <w:rsid w:val="000548CC"/>
    <w:rsid w:val="000569D8"/>
    <w:rsid w:val="00057839"/>
    <w:rsid w:val="00057B9C"/>
    <w:rsid w:val="00064E75"/>
    <w:rsid w:val="000675FE"/>
    <w:rsid w:val="00071808"/>
    <w:rsid w:val="00071BC7"/>
    <w:rsid w:val="0007388E"/>
    <w:rsid w:val="00076869"/>
    <w:rsid w:val="00080B83"/>
    <w:rsid w:val="00082A20"/>
    <w:rsid w:val="00083743"/>
    <w:rsid w:val="00083BA3"/>
    <w:rsid w:val="00085F6D"/>
    <w:rsid w:val="00087197"/>
    <w:rsid w:val="000968C9"/>
    <w:rsid w:val="00097069"/>
    <w:rsid w:val="00097859"/>
    <w:rsid w:val="000A0AAB"/>
    <w:rsid w:val="000A7A68"/>
    <w:rsid w:val="000B1679"/>
    <w:rsid w:val="000B1CAD"/>
    <w:rsid w:val="000B2968"/>
    <w:rsid w:val="000B37B3"/>
    <w:rsid w:val="000B3B3A"/>
    <w:rsid w:val="000B608F"/>
    <w:rsid w:val="000D39A5"/>
    <w:rsid w:val="000D417F"/>
    <w:rsid w:val="000D67BA"/>
    <w:rsid w:val="000D6A57"/>
    <w:rsid w:val="000D739F"/>
    <w:rsid w:val="000D7562"/>
    <w:rsid w:val="000E0C3E"/>
    <w:rsid w:val="000E0D44"/>
    <w:rsid w:val="000E5E29"/>
    <w:rsid w:val="000E5ED8"/>
    <w:rsid w:val="000F0C69"/>
    <w:rsid w:val="000F2E3E"/>
    <w:rsid w:val="00100E08"/>
    <w:rsid w:val="00100EE0"/>
    <w:rsid w:val="00107C50"/>
    <w:rsid w:val="001108E5"/>
    <w:rsid w:val="00111792"/>
    <w:rsid w:val="00115105"/>
    <w:rsid w:val="00120BF8"/>
    <w:rsid w:val="00123F96"/>
    <w:rsid w:val="001265B3"/>
    <w:rsid w:val="00126745"/>
    <w:rsid w:val="00126D6C"/>
    <w:rsid w:val="0012708A"/>
    <w:rsid w:val="001279C3"/>
    <w:rsid w:val="00150270"/>
    <w:rsid w:val="001544DA"/>
    <w:rsid w:val="001569E4"/>
    <w:rsid w:val="00160EC2"/>
    <w:rsid w:val="00161D33"/>
    <w:rsid w:val="00165646"/>
    <w:rsid w:val="00165F6A"/>
    <w:rsid w:val="00165F7D"/>
    <w:rsid w:val="00167312"/>
    <w:rsid w:val="00170788"/>
    <w:rsid w:val="001713C4"/>
    <w:rsid w:val="0017167F"/>
    <w:rsid w:val="001743E1"/>
    <w:rsid w:val="00175B53"/>
    <w:rsid w:val="00176F8C"/>
    <w:rsid w:val="001776A6"/>
    <w:rsid w:val="00177B91"/>
    <w:rsid w:val="00182874"/>
    <w:rsid w:val="00183413"/>
    <w:rsid w:val="001836F6"/>
    <w:rsid w:val="00183FE7"/>
    <w:rsid w:val="00185237"/>
    <w:rsid w:val="00185A22"/>
    <w:rsid w:val="0018759C"/>
    <w:rsid w:val="0019019E"/>
    <w:rsid w:val="00192371"/>
    <w:rsid w:val="001935AF"/>
    <w:rsid w:val="0019434B"/>
    <w:rsid w:val="001946AB"/>
    <w:rsid w:val="001A0F1E"/>
    <w:rsid w:val="001A1FA4"/>
    <w:rsid w:val="001A3707"/>
    <w:rsid w:val="001B04DF"/>
    <w:rsid w:val="001B168A"/>
    <w:rsid w:val="001B7213"/>
    <w:rsid w:val="001C0BD5"/>
    <w:rsid w:val="001C3C35"/>
    <w:rsid w:val="001C595E"/>
    <w:rsid w:val="001C5A29"/>
    <w:rsid w:val="001C5C45"/>
    <w:rsid w:val="001C6964"/>
    <w:rsid w:val="001C7F35"/>
    <w:rsid w:val="001D0C5E"/>
    <w:rsid w:val="001D0DA4"/>
    <w:rsid w:val="001D1AC0"/>
    <w:rsid w:val="001D4600"/>
    <w:rsid w:val="001D4E8C"/>
    <w:rsid w:val="001D5A34"/>
    <w:rsid w:val="001D5B9E"/>
    <w:rsid w:val="001E12CF"/>
    <w:rsid w:val="001E1554"/>
    <w:rsid w:val="001E26F9"/>
    <w:rsid w:val="001E583D"/>
    <w:rsid w:val="001E6B4D"/>
    <w:rsid w:val="001F24BC"/>
    <w:rsid w:val="001F3C56"/>
    <w:rsid w:val="001F4D6B"/>
    <w:rsid w:val="002042C4"/>
    <w:rsid w:val="00205D3A"/>
    <w:rsid w:val="002113F0"/>
    <w:rsid w:val="00211514"/>
    <w:rsid w:val="00211736"/>
    <w:rsid w:val="00212B6E"/>
    <w:rsid w:val="00214000"/>
    <w:rsid w:val="00215175"/>
    <w:rsid w:val="0021786C"/>
    <w:rsid w:val="002215C0"/>
    <w:rsid w:val="00222E2E"/>
    <w:rsid w:val="00225171"/>
    <w:rsid w:val="0022743B"/>
    <w:rsid w:val="00233FBB"/>
    <w:rsid w:val="00234456"/>
    <w:rsid w:val="00234B5A"/>
    <w:rsid w:val="002355CB"/>
    <w:rsid w:val="002375DB"/>
    <w:rsid w:val="0024072C"/>
    <w:rsid w:val="00242ADD"/>
    <w:rsid w:val="00246010"/>
    <w:rsid w:val="00246597"/>
    <w:rsid w:val="00247A63"/>
    <w:rsid w:val="0025144E"/>
    <w:rsid w:val="00252D30"/>
    <w:rsid w:val="002534A7"/>
    <w:rsid w:val="002548F0"/>
    <w:rsid w:val="00257EF1"/>
    <w:rsid w:val="0026057A"/>
    <w:rsid w:val="00261DBB"/>
    <w:rsid w:val="00261DC2"/>
    <w:rsid w:val="00262461"/>
    <w:rsid w:val="0026361C"/>
    <w:rsid w:val="00263BD6"/>
    <w:rsid w:val="00267441"/>
    <w:rsid w:val="0027123B"/>
    <w:rsid w:val="0027286A"/>
    <w:rsid w:val="00274E28"/>
    <w:rsid w:val="00276AD3"/>
    <w:rsid w:val="00277A4D"/>
    <w:rsid w:val="002914F6"/>
    <w:rsid w:val="0029250E"/>
    <w:rsid w:val="00292B61"/>
    <w:rsid w:val="00294CD9"/>
    <w:rsid w:val="00296238"/>
    <w:rsid w:val="002A0878"/>
    <w:rsid w:val="002A11E9"/>
    <w:rsid w:val="002A28D6"/>
    <w:rsid w:val="002A323A"/>
    <w:rsid w:val="002A60D2"/>
    <w:rsid w:val="002A62A6"/>
    <w:rsid w:val="002B59B8"/>
    <w:rsid w:val="002B5ABB"/>
    <w:rsid w:val="002B6910"/>
    <w:rsid w:val="002B798A"/>
    <w:rsid w:val="002B7DF5"/>
    <w:rsid w:val="002C2918"/>
    <w:rsid w:val="002C6C0A"/>
    <w:rsid w:val="002C6EF8"/>
    <w:rsid w:val="002D0CDF"/>
    <w:rsid w:val="002D25AA"/>
    <w:rsid w:val="002D27DB"/>
    <w:rsid w:val="002D7E0A"/>
    <w:rsid w:val="002E00E5"/>
    <w:rsid w:val="002E08EE"/>
    <w:rsid w:val="002E20DB"/>
    <w:rsid w:val="002E21E5"/>
    <w:rsid w:val="002E2D8A"/>
    <w:rsid w:val="002E3B67"/>
    <w:rsid w:val="002E551F"/>
    <w:rsid w:val="002E6B0D"/>
    <w:rsid w:val="002F54F3"/>
    <w:rsid w:val="002F5C97"/>
    <w:rsid w:val="002F5E79"/>
    <w:rsid w:val="002F6381"/>
    <w:rsid w:val="003009B2"/>
    <w:rsid w:val="003030E8"/>
    <w:rsid w:val="003041D1"/>
    <w:rsid w:val="00305F3F"/>
    <w:rsid w:val="00306114"/>
    <w:rsid w:val="0031016F"/>
    <w:rsid w:val="00311879"/>
    <w:rsid w:val="00313564"/>
    <w:rsid w:val="003162C4"/>
    <w:rsid w:val="003164A1"/>
    <w:rsid w:val="003174AB"/>
    <w:rsid w:val="00317F27"/>
    <w:rsid w:val="00320D2D"/>
    <w:rsid w:val="0032766D"/>
    <w:rsid w:val="00340EC0"/>
    <w:rsid w:val="0034230F"/>
    <w:rsid w:val="0035291D"/>
    <w:rsid w:val="00353F38"/>
    <w:rsid w:val="003544BA"/>
    <w:rsid w:val="00354E22"/>
    <w:rsid w:val="003658D0"/>
    <w:rsid w:val="00366399"/>
    <w:rsid w:val="00371ADA"/>
    <w:rsid w:val="00371B38"/>
    <w:rsid w:val="003733E0"/>
    <w:rsid w:val="0037434B"/>
    <w:rsid w:val="003749DE"/>
    <w:rsid w:val="00377D04"/>
    <w:rsid w:val="00383203"/>
    <w:rsid w:val="00383D0C"/>
    <w:rsid w:val="00387D7B"/>
    <w:rsid w:val="00387F42"/>
    <w:rsid w:val="00390600"/>
    <w:rsid w:val="00392207"/>
    <w:rsid w:val="00392553"/>
    <w:rsid w:val="0039786F"/>
    <w:rsid w:val="003A1CA1"/>
    <w:rsid w:val="003A2AB3"/>
    <w:rsid w:val="003A3183"/>
    <w:rsid w:val="003A3C8A"/>
    <w:rsid w:val="003A45F7"/>
    <w:rsid w:val="003A6F59"/>
    <w:rsid w:val="003B4D04"/>
    <w:rsid w:val="003B5791"/>
    <w:rsid w:val="003B5A2B"/>
    <w:rsid w:val="003B743B"/>
    <w:rsid w:val="003C165A"/>
    <w:rsid w:val="003C2148"/>
    <w:rsid w:val="003C4932"/>
    <w:rsid w:val="003C5E60"/>
    <w:rsid w:val="003C5FEA"/>
    <w:rsid w:val="003C7464"/>
    <w:rsid w:val="003D2328"/>
    <w:rsid w:val="003D4F67"/>
    <w:rsid w:val="003D6D55"/>
    <w:rsid w:val="003E0DAB"/>
    <w:rsid w:val="003E703F"/>
    <w:rsid w:val="003E7DEB"/>
    <w:rsid w:val="003F4330"/>
    <w:rsid w:val="003F4C86"/>
    <w:rsid w:val="003F56C1"/>
    <w:rsid w:val="003F56DE"/>
    <w:rsid w:val="004037ED"/>
    <w:rsid w:val="00403FE4"/>
    <w:rsid w:val="00413482"/>
    <w:rsid w:val="00413D97"/>
    <w:rsid w:val="004145B6"/>
    <w:rsid w:val="00414B32"/>
    <w:rsid w:val="0041593B"/>
    <w:rsid w:val="004220A2"/>
    <w:rsid w:val="0043113B"/>
    <w:rsid w:val="004362C7"/>
    <w:rsid w:val="00437880"/>
    <w:rsid w:val="0044194D"/>
    <w:rsid w:val="00442882"/>
    <w:rsid w:val="00442E82"/>
    <w:rsid w:val="00443649"/>
    <w:rsid w:val="00444374"/>
    <w:rsid w:val="00445F4E"/>
    <w:rsid w:val="004467FD"/>
    <w:rsid w:val="00450F5B"/>
    <w:rsid w:val="00450FE0"/>
    <w:rsid w:val="00451388"/>
    <w:rsid w:val="0045257B"/>
    <w:rsid w:val="00456AC3"/>
    <w:rsid w:val="00470AD9"/>
    <w:rsid w:val="00470C6F"/>
    <w:rsid w:val="00475DD7"/>
    <w:rsid w:val="00476E3B"/>
    <w:rsid w:val="004772CE"/>
    <w:rsid w:val="00480D84"/>
    <w:rsid w:val="0048617B"/>
    <w:rsid w:val="00490165"/>
    <w:rsid w:val="00490188"/>
    <w:rsid w:val="00494EDF"/>
    <w:rsid w:val="004965BF"/>
    <w:rsid w:val="004971FC"/>
    <w:rsid w:val="00497605"/>
    <w:rsid w:val="004A0122"/>
    <w:rsid w:val="004A29EE"/>
    <w:rsid w:val="004A5256"/>
    <w:rsid w:val="004A642F"/>
    <w:rsid w:val="004B0214"/>
    <w:rsid w:val="004B2424"/>
    <w:rsid w:val="004B4B5E"/>
    <w:rsid w:val="004B6155"/>
    <w:rsid w:val="004C199F"/>
    <w:rsid w:val="004C2A69"/>
    <w:rsid w:val="004C2CCC"/>
    <w:rsid w:val="004C50AF"/>
    <w:rsid w:val="004C65B2"/>
    <w:rsid w:val="004C7AC0"/>
    <w:rsid w:val="004D240F"/>
    <w:rsid w:val="004D6239"/>
    <w:rsid w:val="004D6761"/>
    <w:rsid w:val="004D6F4F"/>
    <w:rsid w:val="004E080A"/>
    <w:rsid w:val="004E1362"/>
    <w:rsid w:val="004E1376"/>
    <w:rsid w:val="004E3CE0"/>
    <w:rsid w:val="004F1649"/>
    <w:rsid w:val="004F1B7E"/>
    <w:rsid w:val="004F1E6C"/>
    <w:rsid w:val="004F4BB7"/>
    <w:rsid w:val="004F53E2"/>
    <w:rsid w:val="004F6083"/>
    <w:rsid w:val="0050005F"/>
    <w:rsid w:val="00500B39"/>
    <w:rsid w:val="005054FE"/>
    <w:rsid w:val="00507274"/>
    <w:rsid w:val="00510006"/>
    <w:rsid w:val="005114D3"/>
    <w:rsid w:val="005123CB"/>
    <w:rsid w:val="005165C9"/>
    <w:rsid w:val="00517075"/>
    <w:rsid w:val="005175A5"/>
    <w:rsid w:val="005239DA"/>
    <w:rsid w:val="005252D8"/>
    <w:rsid w:val="00525742"/>
    <w:rsid w:val="005317F0"/>
    <w:rsid w:val="00531F27"/>
    <w:rsid w:val="00532CCB"/>
    <w:rsid w:val="00533A04"/>
    <w:rsid w:val="00535ABA"/>
    <w:rsid w:val="00536073"/>
    <w:rsid w:val="00536F15"/>
    <w:rsid w:val="0054154E"/>
    <w:rsid w:val="0055767A"/>
    <w:rsid w:val="00561B49"/>
    <w:rsid w:val="00563DFA"/>
    <w:rsid w:val="005647FB"/>
    <w:rsid w:val="00564B4F"/>
    <w:rsid w:val="00565420"/>
    <w:rsid w:val="00565B49"/>
    <w:rsid w:val="00570EE8"/>
    <w:rsid w:val="00571FA9"/>
    <w:rsid w:val="00573CA1"/>
    <w:rsid w:val="0057426C"/>
    <w:rsid w:val="00574FCD"/>
    <w:rsid w:val="00582892"/>
    <w:rsid w:val="0058593D"/>
    <w:rsid w:val="00592BC2"/>
    <w:rsid w:val="005933B7"/>
    <w:rsid w:val="005944B5"/>
    <w:rsid w:val="00594BD2"/>
    <w:rsid w:val="005961C8"/>
    <w:rsid w:val="005A00D8"/>
    <w:rsid w:val="005A5F98"/>
    <w:rsid w:val="005A674B"/>
    <w:rsid w:val="005B2AD6"/>
    <w:rsid w:val="005B3362"/>
    <w:rsid w:val="005B5AFD"/>
    <w:rsid w:val="005B68E4"/>
    <w:rsid w:val="005C01D0"/>
    <w:rsid w:val="005C0B32"/>
    <w:rsid w:val="005D290B"/>
    <w:rsid w:val="005D75FA"/>
    <w:rsid w:val="005D783A"/>
    <w:rsid w:val="005E0F67"/>
    <w:rsid w:val="005E2109"/>
    <w:rsid w:val="005E2A54"/>
    <w:rsid w:val="005E3AE6"/>
    <w:rsid w:val="005E488C"/>
    <w:rsid w:val="005F2A1B"/>
    <w:rsid w:val="005F59BC"/>
    <w:rsid w:val="005F7E1E"/>
    <w:rsid w:val="00603E19"/>
    <w:rsid w:val="0060462A"/>
    <w:rsid w:val="00605F87"/>
    <w:rsid w:val="0061099E"/>
    <w:rsid w:val="00616117"/>
    <w:rsid w:val="006177FF"/>
    <w:rsid w:val="00621137"/>
    <w:rsid w:val="006225EF"/>
    <w:rsid w:val="00623292"/>
    <w:rsid w:val="00623532"/>
    <w:rsid w:val="00625DF3"/>
    <w:rsid w:val="00626EBE"/>
    <w:rsid w:val="0063103A"/>
    <w:rsid w:val="00634148"/>
    <w:rsid w:val="006419E8"/>
    <w:rsid w:val="0064468B"/>
    <w:rsid w:val="00645590"/>
    <w:rsid w:val="00646867"/>
    <w:rsid w:val="00647597"/>
    <w:rsid w:val="00653863"/>
    <w:rsid w:val="00662608"/>
    <w:rsid w:val="00662C14"/>
    <w:rsid w:val="0066559B"/>
    <w:rsid w:val="006659B1"/>
    <w:rsid w:val="00666766"/>
    <w:rsid w:val="00671CA7"/>
    <w:rsid w:val="00674DEA"/>
    <w:rsid w:val="00675522"/>
    <w:rsid w:val="0067776B"/>
    <w:rsid w:val="00677F99"/>
    <w:rsid w:val="00681244"/>
    <w:rsid w:val="0068319F"/>
    <w:rsid w:val="006838BF"/>
    <w:rsid w:val="00687BFB"/>
    <w:rsid w:val="00692CE5"/>
    <w:rsid w:val="00692DD4"/>
    <w:rsid w:val="00694B5D"/>
    <w:rsid w:val="006A0490"/>
    <w:rsid w:val="006A0A42"/>
    <w:rsid w:val="006A0F41"/>
    <w:rsid w:val="006A1D50"/>
    <w:rsid w:val="006A3D22"/>
    <w:rsid w:val="006A3D4C"/>
    <w:rsid w:val="006A74D7"/>
    <w:rsid w:val="006A7513"/>
    <w:rsid w:val="006B0004"/>
    <w:rsid w:val="006B487D"/>
    <w:rsid w:val="006C09A6"/>
    <w:rsid w:val="006C1EF1"/>
    <w:rsid w:val="006C3A47"/>
    <w:rsid w:val="006C7172"/>
    <w:rsid w:val="006D1498"/>
    <w:rsid w:val="006D4272"/>
    <w:rsid w:val="006D44CF"/>
    <w:rsid w:val="006D6D9D"/>
    <w:rsid w:val="006E1365"/>
    <w:rsid w:val="006F0C80"/>
    <w:rsid w:val="006F6501"/>
    <w:rsid w:val="006F6CD8"/>
    <w:rsid w:val="006F7D45"/>
    <w:rsid w:val="00704777"/>
    <w:rsid w:val="00705DE9"/>
    <w:rsid w:val="00705FE0"/>
    <w:rsid w:val="0070715D"/>
    <w:rsid w:val="00707B9B"/>
    <w:rsid w:val="00710FFE"/>
    <w:rsid w:val="0071112B"/>
    <w:rsid w:val="0071574B"/>
    <w:rsid w:val="0072176B"/>
    <w:rsid w:val="00721D92"/>
    <w:rsid w:val="00722A8C"/>
    <w:rsid w:val="00725F4E"/>
    <w:rsid w:val="00726E83"/>
    <w:rsid w:val="00726E8F"/>
    <w:rsid w:val="007300B5"/>
    <w:rsid w:val="007306BA"/>
    <w:rsid w:val="00732486"/>
    <w:rsid w:val="007330B4"/>
    <w:rsid w:val="00733D0D"/>
    <w:rsid w:val="00735761"/>
    <w:rsid w:val="00736A22"/>
    <w:rsid w:val="00741777"/>
    <w:rsid w:val="007424BF"/>
    <w:rsid w:val="007453C8"/>
    <w:rsid w:val="00745933"/>
    <w:rsid w:val="007463F1"/>
    <w:rsid w:val="00747775"/>
    <w:rsid w:val="00750F35"/>
    <w:rsid w:val="00751747"/>
    <w:rsid w:val="00751F93"/>
    <w:rsid w:val="00753BAC"/>
    <w:rsid w:val="00754517"/>
    <w:rsid w:val="0075772A"/>
    <w:rsid w:val="0076112B"/>
    <w:rsid w:val="00763A84"/>
    <w:rsid w:val="007678AF"/>
    <w:rsid w:val="00767CC3"/>
    <w:rsid w:val="007716C5"/>
    <w:rsid w:val="0077180C"/>
    <w:rsid w:val="00771825"/>
    <w:rsid w:val="0077300E"/>
    <w:rsid w:val="00774DD8"/>
    <w:rsid w:val="00777942"/>
    <w:rsid w:val="00777BE3"/>
    <w:rsid w:val="00780355"/>
    <w:rsid w:val="00780E5E"/>
    <w:rsid w:val="007824FD"/>
    <w:rsid w:val="007843DF"/>
    <w:rsid w:val="0078677A"/>
    <w:rsid w:val="00790645"/>
    <w:rsid w:val="00790E9A"/>
    <w:rsid w:val="007922E2"/>
    <w:rsid w:val="007925DD"/>
    <w:rsid w:val="00793243"/>
    <w:rsid w:val="00794F9E"/>
    <w:rsid w:val="0079516B"/>
    <w:rsid w:val="00796F52"/>
    <w:rsid w:val="007A0207"/>
    <w:rsid w:val="007A2DF8"/>
    <w:rsid w:val="007A4344"/>
    <w:rsid w:val="007B1E02"/>
    <w:rsid w:val="007B3E41"/>
    <w:rsid w:val="007B440D"/>
    <w:rsid w:val="007B6F93"/>
    <w:rsid w:val="007B7BF8"/>
    <w:rsid w:val="007C2D7E"/>
    <w:rsid w:val="007C3EC9"/>
    <w:rsid w:val="007C4416"/>
    <w:rsid w:val="007C48B3"/>
    <w:rsid w:val="007C6DD4"/>
    <w:rsid w:val="007C753B"/>
    <w:rsid w:val="007D0F71"/>
    <w:rsid w:val="007D1A94"/>
    <w:rsid w:val="007D57A1"/>
    <w:rsid w:val="007D6892"/>
    <w:rsid w:val="007D7626"/>
    <w:rsid w:val="007E1DF8"/>
    <w:rsid w:val="007E3D0F"/>
    <w:rsid w:val="007E44C9"/>
    <w:rsid w:val="007E601A"/>
    <w:rsid w:val="007E613E"/>
    <w:rsid w:val="007E6D07"/>
    <w:rsid w:val="007E768B"/>
    <w:rsid w:val="007F09C0"/>
    <w:rsid w:val="007F2104"/>
    <w:rsid w:val="007F3400"/>
    <w:rsid w:val="007F58C2"/>
    <w:rsid w:val="007F5C21"/>
    <w:rsid w:val="007F6A73"/>
    <w:rsid w:val="007F7EB7"/>
    <w:rsid w:val="008005AC"/>
    <w:rsid w:val="00801673"/>
    <w:rsid w:val="00804B0B"/>
    <w:rsid w:val="00805823"/>
    <w:rsid w:val="00805D7D"/>
    <w:rsid w:val="00811E1B"/>
    <w:rsid w:val="00815699"/>
    <w:rsid w:val="00816B00"/>
    <w:rsid w:val="00817B53"/>
    <w:rsid w:val="00817E36"/>
    <w:rsid w:val="00817F49"/>
    <w:rsid w:val="00820689"/>
    <w:rsid w:val="008223E2"/>
    <w:rsid w:val="008226AE"/>
    <w:rsid w:val="00822D7C"/>
    <w:rsid w:val="00823ED8"/>
    <w:rsid w:val="0082491D"/>
    <w:rsid w:val="008276D3"/>
    <w:rsid w:val="008329A4"/>
    <w:rsid w:val="008337C7"/>
    <w:rsid w:val="0083571A"/>
    <w:rsid w:val="00835F6D"/>
    <w:rsid w:val="00836219"/>
    <w:rsid w:val="00836FD9"/>
    <w:rsid w:val="00837B3B"/>
    <w:rsid w:val="00841549"/>
    <w:rsid w:val="00841D1C"/>
    <w:rsid w:val="00843C3C"/>
    <w:rsid w:val="00845E04"/>
    <w:rsid w:val="00846CB9"/>
    <w:rsid w:val="00847CCE"/>
    <w:rsid w:val="00851DCE"/>
    <w:rsid w:val="00855A3C"/>
    <w:rsid w:val="00856C3C"/>
    <w:rsid w:val="00857074"/>
    <w:rsid w:val="00860CC1"/>
    <w:rsid w:val="008614FE"/>
    <w:rsid w:val="0086180D"/>
    <w:rsid w:val="00864455"/>
    <w:rsid w:val="00871172"/>
    <w:rsid w:val="00871174"/>
    <w:rsid w:val="00872480"/>
    <w:rsid w:val="00873F50"/>
    <w:rsid w:val="00875F6D"/>
    <w:rsid w:val="008831F3"/>
    <w:rsid w:val="0089008A"/>
    <w:rsid w:val="00890B05"/>
    <w:rsid w:val="00890E4E"/>
    <w:rsid w:val="00892191"/>
    <w:rsid w:val="00894147"/>
    <w:rsid w:val="008944B4"/>
    <w:rsid w:val="0089571D"/>
    <w:rsid w:val="008A0C71"/>
    <w:rsid w:val="008A1F9C"/>
    <w:rsid w:val="008A2399"/>
    <w:rsid w:val="008A280E"/>
    <w:rsid w:val="008A43A9"/>
    <w:rsid w:val="008A4DF5"/>
    <w:rsid w:val="008A555A"/>
    <w:rsid w:val="008B1788"/>
    <w:rsid w:val="008B6084"/>
    <w:rsid w:val="008B64FF"/>
    <w:rsid w:val="008B6C43"/>
    <w:rsid w:val="008B7F75"/>
    <w:rsid w:val="008D0F81"/>
    <w:rsid w:val="008D49A8"/>
    <w:rsid w:val="008D6F48"/>
    <w:rsid w:val="008D7C74"/>
    <w:rsid w:val="008D7E9A"/>
    <w:rsid w:val="008E1428"/>
    <w:rsid w:val="008E17D6"/>
    <w:rsid w:val="008E3477"/>
    <w:rsid w:val="008E4197"/>
    <w:rsid w:val="008F0C19"/>
    <w:rsid w:val="008F4E8D"/>
    <w:rsid w:val="008F710F"/>
    <w:rsid w:val="0090443D"/>
    <w:rsid w:val="0090477A"/>
    <w:rsid w:val="009101D8"/>
    <w:rsid w:val="00910571"/>
    <w:rsid w:val="00911627"/>
    <w:rsid w:val="009124E8"/>
    <w:rsid w:val="00912611"/>
    <w:rsid w:val="00917155"/>
    <w:rsid w:val="009176AE"/>
    <w:rsid w:val="00921058"/>
    <w:rsid w:val="009218B2"/>
    <w:rsid w:val="00923FF5"/>
    <w:rsid w:val="00924F40"/>
    <w:rsid w:val="00931724"/>
    <w:rsid w:val="00937267"/>
    <w:rsid w:val="0093747C"/>
    <w:rsid w:val="00940F15"/>
    <w:rsid w:val="009415B6"/>
    <w:rsid w:val="0094789C"/>
    <w:rsid w:val="00947D7B"/>
    <w:rsid w:val="00950BAE"/>
    <w:rsid w:val="0095138D"/>
    <w:rsid w:val="009515EA"/>
    <w:rsid w:val="00953A32"/>
    <w:rsid w:val="00953F03"/>
    <w:rsid w:val="00955824"/>
    <w:rsid w:val="00955F29"/>
    <w:rsid w:val="00956357"/>
    <w:rsid w:val="0095697F"/>
    <w:rsid w:val="009569CC"/>
    <w:rsid w:val="00957DE0"/>
    <w:rsid w:val="00962C77"/>
    <w:rsid w:val="00962C91"/>
    <w:rsid w:val="00963B10"/>
    <w:rsid w:val="00967886"/>
    <w:rsid w:val="00980846"/>
    <w:rsid w:val="00983F54"/>
    <w:rsid w:val="00986350"/>
    <w:rsid w:val="009877E9"/>
    <w:rsid w:val="00991A9C"/>
    <w:rsid w:val="009923CA"/>
    <w:rsid w:val="009941FC"/>
    <w:rsid w:val="009962FF"/>
    <w:rsid w:val="009A2519"/>
    <w:rsid w:val="009A276D"/>
    <w:rsid w:val="009A3A66"/>
    <w:rsid w:val="009B0B9C"/>
    <w:rsid w:val="009B156D"/>
    <w:rsid w:val="009B40E0"/>
    <w:rsid w:val="009B5159"/>
    <w:rsid w:val="009B7C28"/>
    <w:rsid w:val="009C13E8"/>
    <w:rsid w:val="009C4EE2"/>
    <w:rsid w:val="009D1589"/>
    <w:rsid w:val="009D1C34"/>
    <w:rsid w:val="009D2E94"/>
    <w:rsid w:val="009D5980"/>
    <w:rsid w:val="009D7FC3"/>
    <w:rsid w:val="009E01A2"/>
    <w:rsid w:val="009E0D62"/>
    <w:rsid w:val="009E33D9"/>
    <w:rsid w:val="009E474E"/>
    <w:rsid w:val="009E678D"/>
    <w:rsid w:val="009F0A30"/>
    <w:rsid w:val="009F32CD"/>
    <w:rsid w:val="009F5E0D"/>
    <w:rsid w:val="009F7729"/>
    <w:rsid w:val="00A001A1"/>
    <w:rsid w:val="00A00B37"/>
    <w:rsid w:val="00A12830"/>
    <w:rsid w:val="00A171E2"/>
    <w:rsid w:val="00A2183E"/>
    <w:rsid w:val="00A22461"/>
    <w:rsid w:val="00A22A20"/>
    <w:rsid w:val="00A238E3"/>
    <w:rsid w:val="00A25A1D"/>
    <w:rsid w:val="00A27185"/>
    <w:rsid w:val="00A3172B"/>
    <w:rsid w:val="00A35AE5"/>
    <w:rsid w:val="00A3766A"/>
    <w:rsid w:val="00A40DBC"/>
    <w:rsid w:val="00A4136C"/>
    <w:rsid w:val="00A418FF"/>
    <w:rsid w:val="00A47D95"/>
    <w:rsid w:val="00A5053F"/>
    <w:rsid w:val="00A52465"/>
    <w:rsid w:val="00A52D6D"/>
    <w:rsid w:val="00A531CA"/>
    <w:rsid w:val="00A549DF"/>
    <w:rsid w:val="00A5659E"/>
    <w:rsid w:val="00A61813"/>
    <w:rsid w:val="00A6473E"/>
    <w:rsid w:val="00A64E28"/>
    <w:rsid w:val="00A661BF"/>
    <w:rsid w:val="00A6643D"/>
    <w:rsid w:val="00A6769E"/>
    <w:rsid w:val="00A70643"/>
    <w:rsid w:val="00A707FB"/>
    <w:rsid w:val="00A716A9"/>
    <w:rsid w:val="00A71D2D"/>
    <w:rsid w:val="00A71F72"/>
    <w:rsid w:val="00A73718"/>
    <w:rsid w:val="00A7474C"/>
    <w:rsid w:val="00A74D1A"/>
    <w:rsid w:val="00A76176"/>
    <w:rsid w:val="00A77AAA"/>
    <w:rsid w:val="00A80E37"/>
    <w:rsid w:val="00A84C32"/>
    <w:rsid w:val="00A84C6E"/>
    <w:rsid w:val="00A857D5"/>
    <w:rsid w:val="00A866B7"/>
    <w:rsid w:val="00A87CE1"/>
    <w:rsid w:val="00A910B5"/>
    <w:rsid w:val="00A92D78"/>
    <w:rsid w:val="00A931F7"/>
    <w:rsid w:val="00A95C23"/>
    <w:rsid w:val="00A96066"/>
    <w:rsid w:val="00AA0750"/>
    <w:rsid w:val="00AA16C4"/>
    <w:rsid w:val="00AA3C4F"/>
    <w:rsid w:val="00AB1E7E"/>
    <w:rsid w:val="00AB2EC2"/>
    <w:rsid w:val="00AB486C"/>
    <w:rsid w:val="00AB6A66"/>
    <w:rsid w:val="00AB7979"/>
    <w:rsid w:val="00AB7C21"/>
    <w:rsid w:val="00AC075D"/>
    <w:rsid w:val="00AC2779"/>
    <w:rsid w:val="00AC3321"/>
    <w:rsid w:val="00AC374A"/>
    <w:rsid w:val="00AC4546"/>
    <w:rsid w:val="00AC6599"/>
    <w:rsid w:val="00AC6709"/>
    <w:rsid w:val="00AC7760"/>
    <w:rsid w:val="00AD2333"/>
    <w:rsid w:val="00AD4E46"/>
    <w:rsid w:val="00AD6554"/>
    <w:rsid w:val="00AD6888"/>
    <w:rsid w:val="00AD6BE0"/>
    <w:rsid w:val="00AE3EDF"/>
    <w:rsid w:val="00AF3695"/>
    <w:rsid w:val="00AF395A"/>
    <w:rsid w:val="00AF610F"/>
    <w:rsid w:val="00B01399"/>
    <w:rsid w:val="00B1083A"/>
    <w:rsid w:val="00B1334E"/>
    <w:rsid w:val="00B134E2"/>
    <w:rsid w:val="00B14CDA"/>
    <w:rsid w:val="00B15FF8"/>
    <w:rsid w:val="00B209A3"/>
    <w:rsid w:val="00B21541"/>
    <w:rsid w:val="00B21FBD"/>
    <w:rsid w:val="00B22342"/>
    <w:rsid w:val="00B2361D"/>
    <w:rsid w:val="00B243A9"/>
    <w:rsid w:val="00B253AF"/>
    <w:rsid w:val="00B2595C"/>
    <w:rsid w:val="00B30189"/>
    <w:rsid w:val="00B31E79"/>
    <w:rsid w:val="00B32B31"/>
    <w:rsid w:val="00B335E0"/>
    <w:rsid w:val="00B341C2"/>
    <w:rsid w:val="00B40634"/>
    <w:rsid w:val="00B42DA4"/>
    <w:rsid w:val="00B509CE"/>
    <w:rsid w:val="00B52F77"/>
    <w:rsid w:val="00B54CE0"/>
    <w:rsid w:val="00B56A2D"/>
    <w:rsid w:val="00B57D54"/>
    <w:rsid w:val="00B65106"/>
    <w:rsid w:val="00B660EA"/>
    <w:rsid w:val="00B70408"/>
    <w:rsid w:val="00B71153"/>
    <w:rsid w:val="00B72814"/>
    <w:rsid w:val="00B72CB3"/>
    <w:rsid w:val="00B7573D"/>
    <w:rsid w:val="00B771BB"/>
    <w:rsid w:val="00B82264"/>
    <w:rsid w:val="00B8416A"/>
    <w:rsid w:val="00B84465"/>
    <w:rsid w:val="00B84BEC"/>
    <w:rsid w:val="00B91B77"/>
    <w:rsid w:val="00B92C0E"/>
    <w:rsid w:val="00B93609"/>
    <w:rsid w:val="00B942D7"/>
    <w:rsid w:val="00B9546F"/>
    <w:rsid w:val="00B97FBA"/>
    <w:rsid w:val="00BA1209"/>
    <w:rsid w:val="00BA3057"/>
    <w:rsid w:val="00BB0499"/>
    <w:rsid w:val="00BB159C"/>
    <w:rsid w:val="00BB3693"/>
    <w:rsid w:val="00BC071D"/>
    <w:rsid w:val="00BC21D8"/>
    <w:rsid w:val="00BC2872"/>
    <w:rsid w:val="00BC2907"/>
    <w:rsid w:val="00BC3389"/>
    <w:rsid w:val="00BC3E35"/>
    <w:rsid w:val="00BC6DF5"/>
    <w:rsid w:val="00BD2F46"/>
    <w:rsid w:val="00BD3A48"/>
    <w:rsid w:val="00BD5829"/>
    <w:rsid w:val="00BD5E21"/>
    <w:rsid w:val="00BD6541"/>
    <w:rsid w:val="00BD663E"/>
    <w:rsid w:val="00BD77E2"/>
    <w:rsid w:val="00BE0E93"/>
    <w:rsid w:val="00BE16DE"/>
    <w:rsid w:val="00BE256C"/>
    <w:rsid w:val="00BE412C"/>
    <w:rsid w:val="00BE4294"/>
    <w:rsid w:val="00BF6201"/>
    <w:rsid w:val="00BF7357"/>
    <w:rsid w:val="00C1228F"/>
    <w:rsid w:val="00C14EE6"/>
    <w:rsid w:val="00C15F8E"/>
    <w:rsid w:val="00C1637A"/>
    <w:rsid w:val="00C175F9"/>
    <w:rsid w:val="00C17B17"/>
    <w:rsid w:val="00C2073C"/>
    <w:rsid w:val="00C20989"/>
    <w:rsid w:val="00C2326B"/>
    <w:rsid w:val="00C26D1D"/>
    <w:rsid w:val="00C2790F"/>
    <w:rsid w:val="00C27C2E"/>
    <w:rsid w:val="00C30E43"/>
    <w:rsid w:val="00C31D78"/>
    <w:rsid w:val="00C33528"/>
    <w:rsid w:val="00C34E7F"/>
    <w:rsid w:val="00C3516F"/>
    <w:rsid w:val="00C351FA"/>
    <w:rsid w:val="00C36492"/>
    <w:rsid w:val="00C467D3"/>
    <w:rsid w:val="00C47D5C"/>
    <w:rsid w:val="00C5100E"/>
    <w:rsid w:val="00C544F0"/>
    <w:rsid w:val="00C56248"/>
    <w:rsid w:val="00C56626"/>
    <w:rsid w:val="00C61522"/>
    <w:rsid w:val="00C6279A"/>
    <w:rsid w:val="00C63195"/>
    <w:rsid w:val="00C70222"/>
    <w:rsid w:val="00C70895"/>
    <w:rsid w:val="00C7157F"/>
    <w:rsid w:val="00C726EA"/>
    <w:rsid w:val="00C73147"/>
    <w:rsid w:val="00C82925"/>
    <w:rsid w:val="00C83C44"/>
    <w:rsid w:val="00C857AE"/>
    <w:rsid w:val="00C86445"/>
    <w:rsid w:val="00C90BA7"/>
    <w:rsid w:val="00C90BB0"/>
    <w:rsid w:val="00C90E19"/>
    <w:rsid w:val="00C91B9C"/>
    <w:rsid w:val="00C953D1"/>
    <w:rsid w:val="00CA2530"/>
    <w:rsid w:val="00CA307C"/>
    <w:rsid w:val="00CA3FEB"/>
    <w:rsid w:val="00CA4F5C"/>
    <w:rsid w:val="00CA6DDD"/>
    <w:rsid w:val="00CA7C78"/>
    <w:rsid w:val="00CB0429"/>
    <w:rsid w:val="00CB0F48"/>
    <w:rsid w:val="00CB1129"/>
    <w:rsid w:val="00CB13AA"/>
    <w:rsid w:val="00CB211E"/>
    <w:rsid w:val="00CB28B0"/>
    <w:rsid w:val="00CB376D"/>
    <w:rsid w:val="00CB68FA"/>
    <w:rsid w:val="00CB7645"/>
    <w:rsid w:val="00CC19A5"/>
    <w:rsid w:val="00CC558B"/>
    <w:rsid w:val="00CC5ACA"/>
    <w:rsid w:val="00CC6CAE"/>
    <w:rsid w:val="00CC76B5"/>
    <w:rsid w:val="00CC77B1"/>
    <w:rsid w:val="00CD2F21"/>
    <w:rsid w:val="00CD3508"/>
    <w:rsid w:val="00CD40E1"/>
    <w:rsid w:val="00CD5F0A"/>
    <w:rsid w:val="00CD7151"/>
    <w:rsid w:val="00CE0790"/>
    <w:rsid w:val="00CE1055"/>
    <w:rsid w:val="00CE1B58"/>
    <w:rsid w:val="00CE24D9"/>
    <w:rsid w:val="00CE28E3"/>
    <w:rsid w:val="00CE3F89"/>
    <w:rsid w:val="00CE4264"/>
    <w:rsid w:val="00CE4B6D"/>
    <w:rsid w:val="00CE613A"/>
    <w:rsid w:val="00CE650C"/>
    <w:rsid w:val="00CE6D9E"/>
    <w:rsid w:val="00CF079E"/>
    <w:rsid w:val="00CF1B52"/>
    <w:rsid w:val="00CF3803"/>
    <w:rsid w:val="00CF3887"/>
    <w:rsid w:val="00CF3BCA"/>
    <w:rsid w:val="00CF6EE6"/>
    <w:rsid w:val="00CF75C9"/>
    <w:rsid w:val="00D0270B"/>
    <w:rsid w:val="00D02D3E"/>
    <w:rsid w:val="00D04F70"/>
    <w:rsid w:val="00D07E5C"/>
    <w:rsid w:val="00D14F5C"/>
    <w:rsid w:val="00D16499"/>
    <w:rsid w:val="00D30C16"/>
    <w:rsid w:val="00D34059"/>
    <w:rsid w:val="00D36B60"/>
    <w:rsid w:val="00D40CBD"/>
    <w:rsid w:val="00D42322"/>
    <w:rsid w:val="00D4290A"/>
    <w:rsid w:val="00D42C36"/>
    <w:rsid w:val="00D42C43"/>
    <w:rsid w:val="00D43525"/>
    <w:rsid w:val="00D46B35"/>
    <w:rsid w:val="00D46DA8"/>
    <w:rsid w:val="00D47F95"/>
    <w:rsid w:val="00D56CB3"/>
    <w:rsid w:val="00D619AD"/>
    <w:rsid w:val="00D61D43"/>
    <w:rsid w:val="00D620AB"/>
    <w:rsid w:val="00D64A81"/>
    <w:rsid w:val="00D705D9"/>
    <w:rsid w:val="00D72624"/>
    <w:rsid w:val="00D7509D"/>
    <w:rsid w:val="00D8021C"/>
    <w:rsid w:val="00D805FF"/>
    <w:rsid w:val="00D84962"/>
    <w:rsid w:val="00D84CFB"/>
    <w:rsid w:val="00D85591"/>
    <w:rsid w:val="00D859A6"/>
    <w:rsid w:val="00D87CE6"/>
    <w:rsid w:val="00D90973"/>
    <w:rsid w:val="00D91928"/>
    <w:rsid w:val="00D92DDF"/>
    <w:rsid w:val="00D93489"/>
    <w:rsid w:val="00DA2072"/>
    <w:rsid w:val="00DA263A"/>
    <w:rsid w:val="00DA2E13"/>
    <w:rsid w:val="00DA44D6"/>
    <w:rsid w:val="00DA46EB"/>
    <w:rsid w:val="00DA6C98"/>
    <w:rsid w:val="00DA77A3"/>
    <w:rsid w:val="00DB2D73"/>
    <w:rsid w:val="00DB33AC"/>
    <w:rsid w:val="00DB5589"/>
    <w:rsid w:val="00DB63EC"/>
    <w:rsid w:val="00DB752C"/>
    <w:rsid w:val="00DB78AB"/>
    <w:rsid w:val="00DC1952"/>
    <w:rsid w:val="00DC4352"/>
    <w:rsid w:val="00DC4E77"/>
    <w:rsid w:val="00DC654E"/>
    <w:rsid w:val="00DC6683"/>
    <w:rsid w:val="00DD7481"/>
    <w:rsid w:val="00DE071D"/>
    <w:rsid w:val="00DE0C6C"/>
    <w:rsid w:val="00DE1ADA"/>
    <w:rsid w:val="00DF302A"/>
    <w:rsid w:val="00DF48C0"/>
    <w:rsid w:val="00DF5966"/>
    <w:rsid w:val="00DF7CE0"/>
    <w:rsid w:val="00E001A5"/>
    <w:rsid w:val="00E02979"/>
    <w:rsid w:val="00E060F2"/>
    <w:rsid w:val="00E07598"/>
    <w:rsid w:val="00E10620"/>
    <w:rsid w:val="00E11B87"/>
    <w:rsid w:val="00E12A31"/>
    <w:rsid w:val="00E130E4"/>
    <w:rsid w:val="00E1318E"/>
    <w:rsid w:val="00E141C6"/>
    <w:rsid w:val="00E1769C"/>
    <w:rsid w:val="00E2293C"/>
    <w:rsid w:val="00E23473"/>
    <w:rsid w:val="00E24D8B"/>
    <w:rsid w:val="00E26E92"/>
    <w:rsid w:val="00E27105"/>
    <w:rsid w:val="00E27940"/>
    <w:rsid w:val="00E32584"/>
    <w:rsid w:val="00E32730"/>
    <w:rsid w:val="00E3290C"/>
    <w:rsid w:val="00E32C12"/>
    <w:rsid w:val="00E35E1C"/>
    <w:rsid w:val="00E3795D"/>
    <w:rsid w:val="00E37E5C"/>
    <w:rsid w:val="00E41A1C"/>
    <w:rsid w:val="00E43EA7"/>
    <w:rsid w:val="00E45BF9"/>
    <w:rsid w:val="00E461DB"/>
    <w:rsid w:val="00E46C92"/>
    <w:rsid w:val="00E53B0F"/>
    <w:rsid w:val="00E570FC"/>
    <w:rsid w:val="00E6041F"/>
    <w:rsid w:val="00E62A5C"/>
    <w:rsid w:val="00E639CD"/>
    <w:rsid w:val="00E65864"/>
    <w:rsid w:val="00E672F9"/>
    <w:rsid w:val="00E72DEA"/>
    <w:rsid w:val="00E76F97"/>
    <w:rsid w:val="00E81559"/>
    <w:rsid w:val="00E83B48"/>
    <w:rsid w:val="00E907DB"/>
    <w:rsid w:val="00E92684"/>
    <w:rsid w:val="00E94CD2"/>
    <w:rsid w:val="00E94F3A"/>
    <w:rsid w:val="00E96DE0"/>
    <w:rsid w:val="00EA0A3E"/>
    <w:rsid w:val="00EA2804"/>
    <w:rsid w:val="00EA2E58"/>
    <w:rsid w:val="00EB0080"/>
    <w:rsid w:val="00EB0219"/>
    <w:rsid w:val="00EB0B3C"/>
    <w:rsid w:val="00EB0B89"/>
    <w:rsid w:val="00EB0E5C"/>
    <w:rsid w:val="00EB17EB"/>
    <w:rsid w:val="00EB4DC0"/>
    <w:rsid w:val="00EB5534"/>
    <w:rsid w:val="00EB635B"/>
    <w:rsid w:val="00EC0B9B"/>
    <w:rsid w:val="00EC2009"/>
    <w:rsid w:val="00EC3935"/>
    <w:rsid w:val="00EC78FB"/>
    <w:rsid w:val="00ED10EE"/>
    <w:rsid w:val="00ED3E01"/>
    <w:rsid w:val="00ED4349"/>
    <w:rsid w:val="00ED4E1E"/>
    <w:rsid w:val="00EE08D0"/>
    <w:rsid w:val="00EE09D8"/>
    <w:rsid w:val="00EE1BEE"/>
    <w:rsid w:val="00EE2FB4"/>
    <w:rsid w:val="00EE326B"/>
    <w:rsid w:val="00EE6AF1"/>
    <w:rsid w:val="00EE6D31"/>
    <w:rsid w:val="00EF366E"/>
    <w:rsid w:val="00EF37EC"/>
    <w:rsid w:val="00EF517A"/>
    <w:rsid w:val="00EF5A2C"/>
    <w:rsid w:val="00EF758F"/>
    <w:rsid w:val="00F009A7"/>
    <w:rsid w:val="00F00C06"/>
    <w:rsid w:val="00F017B4"/>
    <w:rsid w:val="00F03E49"/>
    <w:rsid w:val="00F06391"/>
    <w:rsid w:val="00F11238"/>
    <w:rsid w:val="00F11FAB"/>
    <w:rsid w:val="00F13B16"/>
    <w:rsid w:val="00F160CC"/>
    <w:rsid w:val="00F17B6C"/>
    <w:rsid w:val="00F21380"/>
    <w:rsid w:val="00F278FE"/>
    <w:rsid w:val="00F27C7F"/>
    <w:rsid w:val="00F30C7B"/>
    <w:rsid w:val="00F31085"/>
    <w:rsid w:val="00F32A2A"/>
    <w:rsid w:val="00F33B35"/>
    <w:rsid w:val="00F33E5B"/>
    <w:rsid w:val="00F36A1F"/>
    <w:rsid w:val="00F4036D"/>
    <w:rsid w:val="00F41C89"/>
    <w:rsid w:val="00F42C3E"/>
    <w:rsid w:val="00F444F1"/>
    <w:rsid w:val="00F457FC"/>
    <w:rsid w:val="00F45E25"/>
    <w:rsid w:val="00F463C9"/>
    <w:rsid w:val="00F53610"/>
    <w:rsid w:val="00F60654"/>
    <w:rsid w:val="00F61D70"/>
    <w:rsid w:val="00F62140"/>
    <w:rsid w:val="00F6264A"/>
    <w:rsid w:val="00F62DF1"/>
    <w:rsid w:val="00F64E92"/>
    <w:rsid w:val="00F67D02"/>
    <w:rsid w:val="00F70C01"/>
    <w:rsid w:val="00F74106"/>
    <w:rsid w:val="00F767BC"/>
    <w:rsid w:val="00F8048D"/>
    <w:rsid w:val="00F8145C"/>
    <w:rsid w:val="00F81788"/>
    <w:rsid w:val="00F86D1C"/>
    <w:rsid w:val="00F878C2"/>
    <w:rsid w:val="00F90E59"/>
    <w:rsid w:val="00F92E29"/>
    <w:rsid w:val="00F93373"/>
    <w:rsid w:val="00F93637"/>
    <w:rsid w:val="00F936E8"/>
    <w:rsid w:val="00F93EA3"/>
    <w:rsid w:val="00F94646"/>
    <w:rsid w:val="00F94DF7"/>
    <w:rsid w:val="00F95C68"/>
    <w:rsid w:val="00F97677"/>
    <w:rsid w:val="00F97B1B"/>
    <w:rsid w:val="00FA031E"/>
    <w:rsid w:val="00FA14FF"/>
    <w:rsid w:val="00FA1A27"/>
    <w:rsid w:val="00FA5A4D"/>
    <w:rsid w:val="00FA7B8A"/>
    <w:rsid w:val="00FA7DAB"/>
    <w:rsid w:val="00FB447B"/>
    <w:rsid w:val="00FB6247"/>
    <w:rsid w:val="00FB6682"/>
    <w:rsid w:val="00FB6C51"/>
    <w:rsid w:val="00FC0238"/>
    <w:rsid w:val="00FC0EA1"/>
    <w:rsid w:val="00FC12AC"/>
    <w:rsid w:val="00FC3C32"/>
    <w:rsid w:val="00FD12F1"/>
    <w:rsid w:val="00FE1BE9"/>
    <w:rsid w:val="00FE394E"/>
    <w:rsid w:val="00FE5E60"/>
    <w:rsid w:val="00FE6158"/>
    <w:rsid w:val="00FE6452"/>
    <w:rsid w:val="00FF03A1"/>
    <w:rsid w:val="00FF281C"/>
    <w:rsid w:val="00FF49A7"/>
    <w:rsid w:val="00FF549B"/>
    <w:rsid w:val="00FF55E5"/>
    <w:rsid w:val="0881A1FC"/>
    <w:rsid w:val="6AE39588"/>
    <w:rsid w:val="75DF1306"/>
    <w:rsid w:val="7DE4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A2EF5"/>
  <w15:chartTrackingRefBased/>
  <w15:docId w15:val="{E7344FB5-74FC-4229-B9BF-75B497C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9C3"/>
    <w:rPr>
      <w:sz w:val="24"/>
      <w:szCs w:val="24"/>
    </w:rPr>
  </w:style>
  <w:style w:type="paragraph" w:styleId="Heading1">
    <w:name w:val="heading 1"/>
    <w:basedOn w:val="Normal"/>
    <w:next w:val="Normal"/>
    <w:qFormat/>
    <w:rsid w:val="000B1CAD"/>
    <w:pPr>
      <w:keepNext/>
      <w:outlineLvl w:val="0"/>
    </w:pPr>
    <w:rPr>
      <w:szCs w:val="20"/>
    </w:rPr>
  </w:style>
  <w:style w:type="paragraph" w:styleId="Heading2">
    <w:name w:val="heading 2"/>
    <w:basedOn w:val="Normal"/>
    <w:next w:val="Normal"/>
    <w:qFormat/>
    <w:rsid w:val="000B1C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322"/>
    <w:pPr>
      <w:tabs>
        <w:tab w:val="center" w:pos="4320"/>
        <w:tab w:val="right" w:pos="8640"/>
      </w:tabs>
    </w:pPr>
  </w:style>
  <w:style w:type="paragraph" w:styleId="Footer">
    <w:name w:val="footer"/>
    <w:basedOn w:val="Normal"/>
    <w:rsid w:val="00D42322"/>
    <w:pPr>
      <w:tabs>
        <w:tab w:val="center" w:pos="4320"/>
        <w:tab w:val="right" w:pos="8640"/>
      </w:tabs>
    </w:pPr>
  </w:style>
  <w:style w:type="paragraph" w:styleId="BalloonText">
    <w:name w:val="Balloon Text"/>
    <w:basedOn w:val="Normal"/>
    <w:link w:val="BalloonTextChar"/>
    <w:rsid w:val="00535ABA"/>
    <w:rPr>
      <w:rFonts w:ascii="Tahoma" w:hAnsi="Tahoma" w:cs="Tahoma"/>
      <w:sz w:val="16"/>
      <w:szCs w:val="16"/>
    </w:rPr>
  </w:style>
  <w:style w:type="character" w:customStyle="1" w:styleId="BalloonTextChar">
    <w:name w:val="Balloon Text Char"/>
    <w:link w:val="BalloonText"/>
    <w:rsid w:val="00535ABA"/>
    <w:rPr>
      <w:rFonts w:ascii="Tahoma" w:hAnsi="Tahoma" w:cs="Tahoma"/>
      <w:sz w:val="16"/>
      <w:szCs w:val="16"/>
    </w:rPr>
  </w:style>
  <w:style w:type="table" w:styleId="TableGrid">
    <w:name w:val="Table Grid"/>
    <w:basedOn w:val="TableNormal"/>
    <w:rsid w:val="00F0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B1CAD"/>
    <w:rPr>
      <w:szCs w:val="20"/>
    </w:rPr>
  </w:style>
  <w:style w:type="paragraph" w:styleId="BodyTextIndent">
    <w:name w:val="Body Text Indent"/>
    <w:basedOn w:val="Normal"/>
    <w:rsid w:val="000B1CAD"/>
    <w:pPr>
      <w:ind w:left="720" w:hanging="720"/>
    </w:pPr>
    <w:rPr>
      <w:szCs w:val="20"/>
    </w:rPr>
  </w:style>
  <w:style w:type="paragraph" w:styleId="BodyTextIndent2">
    <w:name w:val="Body Text Indent 2"/>
    <w:basedOn w:val="Normal"/>
    <w:rsid w:val="000B1CAD"/>
    <w:pPr>
      <w:ind w:left="1440" w:hanging="720"/>
    </w:pPr>
    <w:rPr>
      <w:szCs w:val="20"/>
    </w:rPr>
  </w:style>
  <w:style w:type="character" w:styleId="PageNumber">
    <w:name w:val="page number"/>
    <w:basedOn w:val="DefaultParagraphFont"/>
    <w:rsid w:val="00A96066"/>
  </w:style>
  <w:style w:type="paragraph" w:customStyle="1" w:styleId="DefaultText">
    <w:name w:val="Default Text"/>
    <w:rsid w:val="00C70895"/>
    <w:rPr>
      <w:snapToGrid w:val="0"/>
      <w:color w:val="000000"/>
      <w:sz w:val="24"/>
    </w:rPr>
  </w:style>
  <w:style w:type="paragraph" w:styleId="ListParagraph">
    <w:name w:val="List Paragraph"/>
    <w:basedOn w:val="Normal"/>
    <w:uiPriority w:val="34"/>
    <w:qFormat/>
    <w:rsid w:val="00C90BA7"/>
    <w:pPr>
      <w:ind w:left="720"/>
    </w:pPr>
  </w:style>
  <w:style w:type="character" w:styleId="CommentReference">
    <w:name w:val="annotation reference"/>
    <w:rsid w:val="004220A2"/>
    <w:rPr>
      <w:sz w:val="16"/>
      <w:szCs w:val="16"/>
    </w:rPr>
  </w:style>
  <w:style w:type="paragraph" w:styleId="CommentText">
    <w:name w:val="annotation text"/>
    <w:basedOn w:val="Normal"/>
    <w:link w:val="CommentTextChar"/>
    <w:rsid w:val="004220A2"/>
    <w:rPr>
      <w:sz w:val="20"/>
      <w:szCs w:val="20"/>
    </w:rPr>
  </w:style>
  <w:style w:type="character" w:customStyle="1" w:styleId="CommentTextChar">
    <w:name w:val="Comment Text Char"/>
    <w:basedOn w:val="DefaultParagraphFont"/>
    <w:link w:val="CommentText"/>
    <w:rsid w:val="004220A2"/>
  </w:style>
  <w:style w:type="paragraph" w:styleId="CommentSubject">
    <w:name w:val="annotation subject"/>
    <w:basedOn w:val="CommentText"/>
    <w:next w:val="CommentText"/>
    <w:link w:val="CommentSubjectChar"/>
    <w:rsid w:val="004220A2"/>
    <w:rPr>
      <w:b/>
      <w:bCs/>
    </w:rPr>
  </w:style>
  <w:style w:type="character" w:customStyle="1" w:styleId="CommentSubjectChar">
    <w:name w:val="Comment Subject Char"/>
    <w:link w:val="CommentSubject"/>
    <w:rsid w:val="004220A2"/>
    <w:rPr>
      <w:b/>
      <w:bCs/>
    </w:rPr>
  </w:style>
  <w:style w:type="character" w:styleId="Hyperlink">
    <w:name w:val="Hyperlink"/>
    <w:basedOn w:val="DefaultParagraphFont"/>
    <w:rsid w:val="00A35AE5"/>
    <w:rPr>
      <w:color w:val="0563C1" w:themeColor="hyperlink"/>
      <w:u w:val="single"/>
    </w:rPr>
  </w:style>
  <w:style w:type="character" w:styleId="UnresolvedMention">
    <w:name w:val="Unresolved Mention"/>
    <w:basedOn w:val="DefaultParagraphFont"/>
    <w:uiPriority w:val="99"/>
    <w:semiHidden/>
    <w:unhideWhenUsed/>
    <w:rsid w:val="00A35AE5"/>
    <w:rPr>
      <w:color w:val="605E5C"/>
      <w:shd w:val="clear" w:color="auto" w:fill="E1DFDD"/>
    </w:rPr>
  </w:style>
  <w:style w:type="paragraph" w:styleId="Revision">
    <w:name w:val="Revision"/>
    <w:hidden/>
    <w:uiPriority w:val="99"/>
    <w:semiHidden/>
    <w:rsid w:val="00AF610F"/>
    <w:rPr>
      <w:sz w:val="24"/>
      <w:szCs w:val="24"/>
    </w:rPr>
  </w:style>
  <w:style w:type="paragraph" w:customStyle="1" w:styleId="pf0">
    <w:name w:val="pf0"/>
    <w:basedOn w:val="Normal"/>
    <w:rsid w:val="003030E8"/>
    <w:pPr>
      <w:spacing w:before="100" w:beforeAutospacing="1" w:after="100" w:afterAutospacing="1"/>
    </w:pPr>
    <w:rPr>
      <w:lang w:val="en-CA" w:eastAsia="en-CA"/>
    </w:rPr>
  </w:style>
  <w:style w:type="character" w:customStyle="1" w:styleId="cf01">
    <w:name w:val="cf01"/>
    <w:basedOn w:val="DefaultParagraphFont"/>
    <w:rsid w:val="003030E8"/>
    <w:rPr>
      <w:rFonts w:ascii="Segoe UI" w:hAnsi="Segoe UI" w:cs="Segoe UI" w:hint="default"/>
      <w:sz w:val="18"/>
      <w:szCs w:val="18"/>
    </w:rPr>
  </w:style>
  <w:style w:type="character" w:customStyle="1" w:styleId="cf11">
    <w:name w:val="cf11"/>
    <w:basedOn w:val="DefaultParagraphFont"/>
    <w:rsid w:val="003030E8"/>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0881">
      <w:bodyDiv w:val="1"/>
      <w:marLeft w:val="0"/>
      <w:marRight w:val="0"/>
      <w:marTop w:val="0"/>
      <w:marBottom w:val="0"/>
      <w:divBdr>
        <w:top w:val="none" w:sz="0" w:space="0" w:color="auto"/>
        <w:left w:val="none" w:sz="0" w:space="0" w:color="auto"/>
        <w:bottom w:val="none" w:sz="0" w:space="0" w:color="auto"/>
        <w:right w:val="none" w:sz="0" w:space="0" w:color="auto"/>
      </w:divBdr>
    </w:div>
    <w:div w:id="658850377">
      <w:bodyDiv w:val="1"/>
      <w:marLeft w:val="0"/>
      <w:marRight w:val="0"/>
      <w:marTop w:val="0"/>
      <w:marBottom w:val="0"/>
      <w:divBdr>
        <w:top w:val="none" w:sz="0" w:space="0" w:color="auto"/>
        <w:left w:val="none" w:sz="0" w:space="0" w:color="auto"/>
        <w:bottom w:val="none" w:sz="0" w:space="0" w:color="auto"/>
        <w:right w:val="none" w:sz="0" w:space="0" w:color="auto"/>
      </w:divBdr>
    </w:div>
    <w:div w:id="21022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microsoft.com/office/2011/relationships/people" Target="peop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8A57E-2164-7649-B9C2-247BA0F66C4C}" type="doc">
      <dgm:prSet loTypeId="urn:microsoft.com/office/officeart/2005/8/layout/orgChart1" loCatId="" qsTypeId="urn:microsoft.com/office/officeart/2005/8/quickstyle/simple3" qsCatId="simple" csTypeId="urn:microsoft.com/office/officeart/2005/8/colors/accent1_2" csCatId="accent1" phldr="1"/>
      <dgm:spPr/>
      <dgm:t>
        <a:bodyPr/>
        <a:lstStyle/>
        <a:p>
          <a:endParaRPr lang="en-US"/>
        </a:p>
      </dgm:t>
    </dgm:pt>
    <dgm:pt modelId="{8427CB06-D833-0942-A7C1-62AFB8901342}">
      <dgm:prSet phldrT="[Text]" custT="1"/>
      <dgm:spPr/>
      <dgm:t>
        <a:bodyPr/>
        <a:lstStyle/>
        <a:p>
          <a:pPr algn="ctr"/>
          <a:r>
            <a:rPr lang="en-US" sz="1400" b="1">
              <a:solidFill>
                <a:sysClr val="windowText" lastClr="000000"/>
              </a:solidFill>
            </a:rPr>
            <a:t>Subcontractor Project Rep</a:t>
          </a:r>
        </a:p>
      </dgm:t>
    </dgm:pt>
    <dgm:pt modelId="{129650E1-DF6A-C644-B52D-2ECDED72DD05}" type="parTrans" cxnId="{1BB9B3DC-1434-AB40-BB27-11B55B41B34B}">
      <dgm:prSet/>
      <dgm:spPr/>
      <dgm:t>
        <a:bodyPr/>
        <a:lstStyle/>
        <a:p>
          <a:pPr algn="ctr"/>
          <a:endParaRPr lang="en-US"/>
        </a:p>
      </dgm:t>
    </dgm:pt>
    <dgm:pt modelId="{077D5694-BE28-7645-88E6-7402717F8389}" type="sibTrans" cxnId="{1BB9B3DC-1434-AB40-BB27-11B55B41B34B}">
      <dgm:prSet/>
      <dgm:spPr/>
      <dgm:t>
        <a:bodyPr/>
        <a:lstStyle/>
        <a:p>
          <a:pPr algn="ctr"/>
          <a:endParaRPr lang="en-US"/>
        </a:p>
      </dgm:t>
    </dgm:pt>
    <dgm:pt modelId="{D6BF0865-5A16-324A-8400-8089C49E480F}">
      <dgm:prSet phldrT="[Text]" custT="1"/>
      <dgm:spPr/>
      <dgm:t>
        <a:bodyPr/>
        <a:lstStyle/>
        <a:p>
          <a:pPr algn="ctr"/>
          <a:endParaRPr lang="en-US" sz="1400"/>
        </a:p>
      </dgm:t>
    </dgm:pt>
    <dgm:pt modelId="{6CC553D5-70A2-F345-80FF-5AB9FF81E616}" type="parTrans" cxnId="{49338ED4-F9E8-A243-AB8C-0E15718C738D}">
      <dgm:prSet/>
      <dgm:spPr/>
      <dgm:t>
        <a:bodyPr/>
        <a:lstStyle/>
        <a:p>
          <a:pPr algn="ctr"/>
          <a:endParaRPr lang="en-US"/>
        </a:p>
      </dgm:t>
    </dgm:pt>
    <dgm:pt modelId="{0474AD08-9E9A-9B49-81D6-EF2BBFF6F34A}" type="sibTrans" cxnId="{49338ED4-F9E8-A243-AB8C-0E15718C738D}">
      <dgm:prSet/>
      <dgm:spPr/>
      <dgm:t>
        <a:bodyPr/>
        <a:lstStyle/>
        <a:p>
          <a:pPr algn="ctr"/>
          <a:endParaRPr lang="en-US"/>
        </a:p>
      </dgm:t>
    </dgm:pt>
    <dgm:pt modelId="{D1F14A52-3E3D-9B4D-BFA2-C483EC422078}">
      <dgm:prSet phldrT="[Text]"/>
      <dgm:spPr/>
      <dgm:t>
        <a:bodyPr/>
        <a:lstStyle/>
        <a:p>
          <a:pPr algn="ctr"/>
          <a:endParaRPr lang="en-US"/>
        </a:p>
      </dgm:t>
    </dgm:pt>
    <dgm:pt modelId="{366F91A2-20DC-2E43-B954-E2ABC96704D7}" type="parTrans" cxnId="{28C4E7A9-24BB-D44A-85C6-48C9AEF86316}">
      <dgm:prSet/>
      <dgm:spPr/>
      <dgm:t>
        <a:bodyPr/>
        <a:lstStyle/>
        <a:p>
          <a:pPr algn="ctr"/>
          <a:endParaRPr lang="en-US"/>
        </a:p>
      </dgm:t>
    </dgm:pt>
    <dgm:pt modelId="{D74CFD95-FB8F-794D-9B1B-8F99088BFF64}" type="sibTrans" cxnId="{28C4E7A9-24BB-D44A-85C6-48C9AEF86316}">
      <dgm:prSet/>
      <dgm:spPr/>
      <dgm:t>
        <a:bodyPr/>
        <a:lstStyle/>
        <a:p>
          <a:pPr algn="ctr"/>
          <a:endParaRPr lang="en-US"/>
        </a:p>
      </dgm:t>
    </dgm:pt>
    <dgm:pt modelId="{217D6C3F-8907-CF48-A002-2337D038285F}">
      <dgm:prSet phldrT="[Text]"/>
      <dgm:spPr/>
      <dgm:t>
        <a:bodyPr/>
        <a:lstStyle/>
        <a:p>
          <a:pPr algn="ctr"/>
          <a:endParaRPr lang="en-US"/>
        </a:p>
      </dgm:t>
    </dgm:pt>
    <dgm:pt modelId="{E92E5907-C0FC-8448-A91E-69F8D79AC118}" type="parTrans" cxnId="{6D92D7BB-9AC5-5348-88E2-E2506D12D0F4}">
      <dgm:prSet/>
      <dgm:spPr/>
      <dgm:t>
        <a:bodyPr/>
        <a:lstStyle/>
        <a:p>
          <a:pPr algn="ctr"/>
          <a:endParaRPr lang="en-US"/>
        </a:p>
      </dgm:t>
    </dgm:pt>
    <dgm:pt modelId="{30A0DA1A-580D-7D43-AA83-9FDDAC794BAC}" type="sibTrans" cxnId="{6D92D7BB-9AC5-5348-88E2-E2506D12D0F4}">
      <dgm:prSet/>
      <dgm:spPr/>
      <dgm:t>
        <a:bodyPr/>
        <a:lstStyle/>
        <a:p>
          <a:pPr algn="ctr"/>
          <a:endParaRPr lang="en-US"/>
        </a:p>
      </dgm:t>
    </dgm:pt>
    <dgm:pt modelId="{EFA592E6-57D0-5741-9897-9783AAC624B8}">
      <dgm:prSet phldrT="[Text]"/>
      <dgm:spPr/>
      <dgm:t>
        <a:bodyPr/>
        <a:lstStyle/>
        <a:p>
          <a:pPr algn="ctr"/>
          <a:endParaRPr lang="en-US"/>
        </a:p>
      </dgm:t>
    </dgm:pt>
    <dgm:pt modelId="{2987F262-082C-FC47-9D6B-2C81CDE32585}" type="parTrans" cxnId="{C3F2D41E-CBE9-2145-A973-AF079D0A7BB2}">
      <dgm:prSet/>
      <dgm:spPr/>
      <dgm:t>
        <a:bodyPr/>
        <a:lstStyle/>
        <a:p>
          <a:endParaRPr lang="en-US"/>
        </a:p>
      </dgm:t>
    </dgm:pt>
    <dgm:pt modelId="{F1F4CC2F-9F0B-A741-A479-371898144A2D}" type="sibTrans" cxnId="{C3F2D41E-CBE9-2145-A973-AF079D0A7BB2}">
      <dgm:prSet/>
      <dgm:spPr/>
      <dgm:t>
        <a:bodyPr/>
        <a:lstStyle/>
        <a:p>
          <a:endParaRPr lang="en-US"/>
        </a:p>
      </dgm:t>
    </dgm:pt>
    <dgm:pt modelId="{C485F2DC-ABB5-8044-B644-A126F84A42EC}">
      <dgm:prSet phldrT="[Text]" custT="1"/>
      <dgm:spPr/>
      <dgm:t>
        <a:bodyPr/>
        <a:lstStyle/>
        <a:p>
          <a:pPr algn="ctr"/>
          <a:r>
            <a:rPr lang="en-US" sz="1400" b="1"/>
            <a:t>Customer Rep, typically GC Rep</a:t>
          </a:r>
        </a:p>
      </dgm:t>
    </dgm:pt>
    <dgm:pt modelId="{FDCEFD77-1641-AA45-B64D-A9C6E57F45A6}" type="parTrans" cxnId="{944AC08E-D37B-2B4F-8EA3-0C96AEE4E8C4}">
      <dgm:prSet/>
      <dgm:spPr/>
      <dgm:t>
        <a:bodyPr/>
        <a:lstStyle/>
        <a:p>
          <a:endParaRPr lang="en-US"/>
        </a:p>
      </dgm:t>
    </dgm:pt>
    <dgm:pt modelId="{39754994-4D9E-CF40-A0FB-460FE4C71AAE}" type="sibTrans" cxnId="{944AC08E-D37B-2B4F-8EA3-0C96AEE4E8C4}">
      <dgm:prSet/>
      <dgm:spPr/>
      <dgm:t>
        <a:bodyPr/>
        <a:lstStyle/>
        <a:p>
          <a:endParaRPr lang="en-US"/>
        </a:p>
      </dgm:t>
    </dgm:pt>
    <dgm:pt modelId="{53125A42-7932-B84B-B56A-DB12C3E8C18B}" type="pres">
      <dgm:prSet presAssocID="{AF08A57E-2164-7649-B9C2-247BA0F66C4C}" presName="hierChild1" presStyleCnt="0">
        <dgm:presLayoutVars>
          <dgm:orgChart val="1"/>
          <dgm:chPref val="1"/>
          <dgm:dir/>
          <dgm:animOne val="branch"/>
          <dgm:animLvl val="lvl"/>
          <dgm:resizeHandles/>
        </dgm:presLayoutVars>
      </dgm:prSet>
      <dgm:spPr/>
    </dgm:pt>
    <dgm:pt modelId="{F11FBE94-885E-D942-9C9F-F5190D1EF880}" type="pres">
      <dgm:prSet presAssocID="{C485F2DC-ABB5-8044-B644-A126F84A42EC}" presName="hierRoot1" presStyleCnt="0">
        <dgm:presLayoutVars>
          <dgm:hierBranch val="init"/>
        </dgm:presLayoutVars>
      </dgm:prSet>
      <dgm:spPr/>
    </dgm:pt>
    <dgm:pt modelId="{EF6A9DBD-840F-AE49-A3B3-EC0A7717BDE5}" type="pres">
      <dgm:prSet presAssocID="{C485F2DC-ABB5-8044-B644-A126F84A42EC}" presName="rootComposite1" presStyleCnt="0"/>
      <dgm:spPr/>
    </dgm:pt>
    <dgm:pt modelId="{19D6B5E6-7AB6-0347-B4BA-814D6323979B}" type="pres">
      <dgm:prSet presAssocID="{C485F2DC-ABB5-8044-B644-A126F84A42EC}" presName="rootText1" presStyleLbl="node0" presStyleIdx="0" presStyleCnt="1" custScaleX="229646" custScaleY="46279" custLinFactNeighborX="-763" custLinFactNeighborY="11303">
        <dgm:presLayoutVars>
          <dgm:chPref val="3"/>
        </dgm:presLayoutVars>
      </dgm:prSet>
      <dgm:spPr/>
    </dgm:pt>
    <dgm:pt modelId="{804E57B5-AB72-2348-B5E5-67D7533AD428}" type="pres">
      <dgm:prSet presAssocID="{C485F2DC-ABB5-8044-B644-A126F84A42EC}" presName="rootConnector1" presStyleLbl="node1" presStyleIdx="0" presStyleCnt="0"/>
      <dgm:spPr/>
    </dgm:pt>
    <dgm:pt modelId="{96266EEE-D059-8644-838F-3CA4882C2E1C}" type="pres">
      <dgm:prSet presAssocID="{C485F2DC-ABB5-8044-B644-A126F84A42EC}" presName="hierChild2" presStyleCnt="0"/>
      <dgm:spPr/>
    </dgm:pt>
    <dgm:pt modelId="{08A2189D-E02E-6640-8890-E3BD8256423F}" type="pres">
      <dgm:prSet presAssocID="{129650E1-DF6A-C644-B52D-2ECDED72DD05}" presName="Name37" presStyleLbl="parChTrans1D2" presStyleIdx="0" presStyleCnt="1"/>
      <dgm:spPr/>
    </dgm:pt>
    <dgm:pt modelId="{424D8D55-269F-3740-81C4-7F18C58AE6BE}" type="pres">
      <dgm:prSet presAssocID="{8427CB06-D833-0942-A7C1-62AFB8901342}" presName="hierRoot2" presStyleCnt="0">
        <dgm:presLayoutVars>
          <dgm:hierBranch val="init"/>
        </dgm:presLayoutVars>
      </dgm:prSet>
      <dgm:spPr/>
    </dgm:pt>
    <dgm:pt modelId="{128CD6AD-05C7-9F49-9D01-2D14D69DEB2A}" type="pres">
      <dgm:prSet presAssocID="{8427CB06-D833-0942-A7C1-62AFB8901342}" presName="rootComposite" presStyleCnt="0"/>
      <dgm:spPr/>
    </dgm:pt>
    <dgm:pt modelId="{CE1BD60F-E7ED-AE43-9ECA-63AB70140FD9}" type="pres">
      <dgm:prSet presAssocID="{8427CB06-D833-0942-A7C1-62AFB8901342}" presName="rootText" presStyleLbl="node2" presStyleIdx="0" presStyleCnt="1" custScaleX="189250" custScaleY="41370" custLinFactNeighborX="-2344" custLinFactNeighborY="-14796">
        <dgm:presLayoutVars>
          <dgm:chPref val="3"/>
        </dgm:presLayoutVars>
      </dgm:prSet>
      <dgm:spPr/>
    </dgm:pt>
    <dgm:pt modelId="{E07D8DEA-39ED-7842-AC0D-282C5CA1F184}" type="pres">
      <dgm:prSet presAssocID="{8427CB06-D833-0942-A7C1-62AFB8901342}" presName="rootConnector" presStyleLbl="node2" presStyleIdx="0" presStyleCnt="1"/>
      <dgm:spPr/>
    </dgm:pt>
    <dgm:pt modelId="{B3CC9BDB-7272-D64E-8172-7E8979E33510}" type="pres">
      <dgm:prSet presAssocID="{8427CB06-D833-0942-A7C1-62AFB8901342}" presName="hierChild4" presStyleCnt="0"/>
      <dgm:spPr/>
    </dgm:pt>
    <dgm:pt modelId="{48758941-6D24-B140-8CAF-5E48E2871BCD}" type="pres">
      <dgm:prSet presAssocID="{6CC553D5-70A2-F345-80FF-5AB9FF81E616}" presName="Name37" presStyleLbl="parChTrans1D3" presStyleIdx="0" presStyleCnt="2"/>
      <dgm:spPr/>
    </dgm:pt>
    <dgm:pt modelId="{EA29B6DE-DB4A-F045-93D3-081539A56F32}" type="pres">
      <dgm:prSet presAssocID="{D6BF0865-5A16-324A-8400-8089C49E480F}" presName="hierRoot2" presStyleCnt="0">
        <dgm:presLayoutVars>
          <dgm:hierBranch val="init"/>
        </dgm:presLayoutVars>
      </dgm:prSet>
      <dgm:spPr/>
    </dgm:pt>
    <dgm:pt modelId="{8E4F986B-F741-5E43-9FD6-4E445E74C736}" type="pres">
      <dgm:prSet presAssocID="{D6BF0865-5A16-324A-8400-8089C49E480F}" presName="rootComposite" presStyleCnt="0"/>
      <dgm:spPr/>
    </dgm:pt>
    <dgm:pt modelId="{B2AF5D89-9DEA-A948-A72A-27868FA77691}" type="pres">
      <dgm:prSet presAssocID="{D6BF0865-5A16-324A-8400-8089C49E480F}" presName="rootText" presStyleLbl="node3" presStyleIdx="0" presStyleCnt="2" custFlipVert="1" custScaleY="23021" custLinFactNeighborX="3262" custLinFactNeighborY="-26287">
        <dgm:presLayoutVars>
          <dgm:chPref val="3"/>
        </dgm:presLayoutVars>
      </dgm:prSet>
      <dgm:spPr/>
    </dgm:pt>
    <dgm:pt modelId="{848D743F-544A-7547-A833-6CE011D3CA92}" type="pres">
      <dgm:prSet presAssocID="{D6BF0865-5A16-324A-8400-8089C49E480F}" presName="rootConnector" presStyleLbl="node3" presStyleIdx="0" presStyleCnt="2"/>
      <dgm:spPr/>
    </dgm:pt>
    <dgm:pt modelId="{60DC24D4-592A-8C4F-A1C4-7E30461940D3}" type="pres">
      <dgm:prSet presAssocID="{D6BF0865-5A16-324A-8400-8089C49E480F}" presName="hierChild4" presStyleCnt="0"/>
      <dgm:spPr/>
    </dgm:pt>
    <dgm:pt modelId="{70F0E1AC-A328-0A4C-8B8A-906F7D5C1B4F}" type="pres">
      <dgm:prSet presAssocID="{366F91A2-20DC-2E43-B954-E2ABC96704D7}" presName="Name37" presStyleLbl="parChTrans1D4" presStyleIdx="0" presStyleCnt="2"/>
      <dgm:spPr/>
    </dgm:pt>
    <dgm:pt modelId="{D003D61F-B305-A44D-9913-B5F098A66941}" type="pres">
      <dgm:prSet presAssocID="{D1F14A52-3E3D-9B4D-BFA2-C483EC422078}" presName="hierRoot2" presStyleCnt="0">
        <dgm:presLayoutVars>
          <dgm:hierBranch val="init"/>
        </dgm:presLayoutVars>
      </dgm:prSet>
      <dgm:spPr/>
    </dgm:pt>
    <dgm:pt modelId="{9C1F7037-A7D2-754A-A829-C99EFA6E804A}" type="pres">
      <dgm:prSet presAssocID="{D1F14A52-3E3D-9B4D-BFA2-C483EC422078}" presName="rootComposite" presStyleCnt="0"/>
      <dgm:spPr/>
    </dgm:pt>
    <dgm:pt modelId="{975D4103-2D9C-9240-BB7E-1298256449CB}" type="pres">
      <dgm:prSet presAssocID="{D1F14A52-3E3D-9B4D-BFA2-C483EC422078}" presName="rootText" presStyleLbl="node4" presStyleIdx="0" presStyleCnt="2" custScaleY="26630" custLinFactNeighborX="-11469" custLinFactNeighborY="-45968">
        <dgm:presLayoutVars>
          <dgm:chPref val="3"/>
        </dgm:presLayoutVars>
      </dgm:prSet>
      <dgm:spPr/>
    </dgm:pt>
    <dgm:pt modelId="{545ADAFD-3C2B-C048-A336-6ED8A4BB94FE}" type="pres">
      <dgm:prSet presAssocID="{D1F14A52-3E3D-9B4D-BFA2-C483EC422078}" presName="rootConnector" presStyleLbl="node4" presStyleIdx="0" presStyleCnt="2"/>
      <dgm:spPr/>
    </dgm:pt>
    <dgm:pt modelId="{3A0C99F6-8459-9D4D-98B3-D4B021837636}" type="pres">
      <dgm:prSet presAssocID="{D1F14A52-3E3D-9B4D-BFA2-C483EC422078}" presName="hierChild4" presStyleCnt="0"/>
      <dgm:spPr/>
    </dgm:pt>
    <dgm:pt modelId="{E470D978-3418-A34C-98CF-2EBF589EB2E6}" type="pres">
      <dgm:prSet presAssocID="{D1F14A52-3E3D-9B4D-BFA2-C483EC422078}" presName="hierChild5" presStyleCnt="0"/>
      <dgm:spPr/>
    </dgm:pt>
    <dgm:pt modelId="{5D7CDEE1-E614-FE47-BB63-083261967AFF}" type="pres">
      <dgm:prSet presAssocID="{D6BF0865-5A16-324A-8400-8089C49E480F}" presName="hierChild5" presStyleCnt="0"/>
      <dgm:spPr/>
    </dgm:pt>
    <dgm:pt modelId="{7866F430-2A32-0944-A2E7-33AFD5EAFC1B}" type="pres">
      <dgm:prSet presAssocID="{E92E5907-C0FC-8448-A91E-69F8D79AC118}" presName="Name37" presStyleLbl="parChTrans1D3" presStyleIdx="1" presStyleCnt="2"/>
      <dgm:spPr/>
    </dgm:pt>
    <dgm:pt modelId="{84DD6C2C-0415-DF46-B9B8-6A18D2D4E48C}" type="pres">
      <dgm:prSet presAssocID="{217D6C3F-8907-CF48-A002-2337D038285F}" presName="hierRoot2" presStyleCnt="0">
        <dgm:presLayoutVars>
          <dgm:hierBranch val="init"/>
        </dgm:presLayoutVars>
      </dgm:prSet>
      <dgm:spPr/>
    </dgm:pt>
    <dgm:pt modelId="{9EF41FF9-A3E1-7B4B-84B2-72E4848C6E0E}" type="pres">
      <dgm:prSet presAssocID="{217D6C3F-8907-CF48-A002-2337D038285F}" presName="rootComposite" presStyleCnt="0"/>
      <dgm:spPr/>
    </dgm:pt>
    <dgm:pt modelId="{587D3A38-E1A0-0F44-9856-D66CF09F5A57}" type="pres">
      <dgm:prSet presAssocID="{217D6C3F-8907-CF48-A002-2337D038285F}" presName="rootText" presStyleLbl="node3" presStyleIdx="1" presStyleCnt="2" custScaleY="22252" custLinFactNeighborX="-1907" custLinFactNeighborY="-25437">
        <dgm:presLayoutVars>
          <dgm:chPref val="3"/>
        </dgm:presLayoutVars>
      </dgm:prSet>
      <dgm:spPr/>
    </dgm:pt>
    <dgm:pt modelId="{83A256E3-7F73-AF43-8C56-5A702437411F}" type="pres">
      <dgm:prSet presAssocID="{217D6C3F-8907-CF48-A002-2337D038285F}" presName="rootConnector" presStyleLbl="node3" presStyleIdx="1" presStyleCnt="2"/>
      <dgm:spPr/>
    </dgm:pt>
    <dgm:pt modelId="{505E75B1-30BF-C24E-BB35-0497F9999C86}" type="pres">
      <dgm:prSet presAssocID="{217D6C3F-8907-CF48-A002-2337D038285F}" presName="hierChild4" presStyleCnt="0"/>
      <dgm:spPr/>
    </dgm:pt>
    <dgm:pt modelId="{9B41447A-E60C-B24C-9F16-9C2CF5912EC9}" type="pres">
      <dgm:prSet presAssocID="{2987F262-082C-FC47-9D6B-2C81CDE32585}" presName="Name37" presStyleLbl="parChTrans1D4" presStyleIdx="1" presStyleCnt="2"/>
      <dgm:spPr/>
    </dgm:pt>
    <dgm:pt modelId="{96B553EA-9E47-9146-8FA6-497A318ECED7}" type="pres">
      <dgm:prSet presAssocID="{EFA592E6-57D0-5741-9897-9783AAC624B8}" presName="hierRoot2" presStyleCnt="0">
        <dgm:presLayoutVars>
          <dgm:hierBranch val="init"/>
        </dgm:presLayoutVars>
      </dgm:prSet>
      <dgm:spPr/>
    </dgm:pt>
    <dgm:pt modelId="{E63EA066-7355-9549-A9A2-193E02BBFF4E}" type="pres">
      <dgm:prSet presAssocID="{EFA592E6-57D0-5741-9897-9783AAC624B8}" presName="rootComposite" presStyleCnt="0"/>
      <dgm:spPr/>
    </dgm:pt>
    <dgm:pt modelId="{B720ACC6-C254-8343-AA03-7A9B7C43B201}" type="pres">
      <dgm:prSet presAssocID="{EFA592E6-57D0-5741-9897-9783AAC624B8}" presName="rootText" presStyleLbl="node4" presStyleIdx="1" presStyleCnt="2" custScaleY="25498" custLinFactNeighborX="-10121" custLinFactNeighborY="-45113">
        <dgm:presLayoutVars>
          <dgm:chPref val="3"/>
        </dgm:presLayoutVars>
      </dgm:prSet>
      <dgm:spPr/>
    </dgm:pt>
    <dgm:pt modelId="{568DB344-C71B-7D42-891B-CADC751CC283}" type="pres">
      <dgm:prSet presAssocID="{EFA592E6-57D0-5741-9897-9783AAC624B8}" presName="rootConnector" presStyleLbl="node4" presStyleIdx="1" presStyleCnt="2"/>
      <dgm:spPr/>
    </dgm:pt>
    <dgm:pt modelId="{AC7849CA-0B96-DA4D-9575-8483575506D9}" type="pres">
      <dgm:prSet presAssocID="{EFA592E6-57D0-5741-9897-9783AAC624B8}" presName="hierChild4" presStyleCnt="0"/>
      <dgm:spPr/>
    </dgm:pt>
    <dgm:pt modelId="{CFDCE81A-5BF4-9444-86DF-B6310995B538}" type="pres">
      <dgm:prSet presAssocID="{EFA592E6-57D0-5741-9897-9783AAC624B8}" presName="hierChild5" presStyleCnt="0"/>
      <dgm:spPr/>
    </dgm:pt>
    <dgm:pt modelId="{48E80EBF-05B7-2241-BD29-A56699746CB7}" type="pres">
      <dgm:prSet presAssocID="{217D6C3F-8907-CF48-A002-2337D038285F}" presName="hierChild5" presStyleCnt="0"/>
      <dgm:spPr/>
    </dgm:pt>
    <dgm:pt modelId="{85FEEFA1-74A4-4D4C-BF29-EA5DE1143A1B}" type="pres">
      <dgm:prSet presAssocID="{8427CB06-D833-0942-A7C1-62AFB8901342}" presName="hierChild5" presStyleCnt="0"/>
      <dgm:spPr/>
    </dgm:pt>
    <dgm:pt modelId="{A620B250-FB8F-BC49-BB1F-0256A0361888}" type="pres">
      <dgm:prSet presAssocID="{C485F2DC-ABB5-8044-B644-A126F84A42EC}" presName="hierChild3" presStyleCnt="0"/>
      <dgm:spPr/>
    </dgm:pt>
  </dgm:ptLst>
  <dgm:cxnLst>
    <dgm:cxn modelId="{535C7613-B937-4220-812F-89D39059C675}" type="presOf" srcId="{129650E1-DF6A-C644-B52D-2ECDED72DD05}" destId="{08A2189D-E02E-6640-8890-E3BD8256423F}" srcOrd="0" destOrd="0" presId="urn:microsoft.com/office/officeart/2005/8/layout/orgChart1"/>
    <dgm:cxn modelId="{6C446F1A-4A76-45DD-8AD3-697D5A80987B}" type="presOf" srcId="{C485F2DC-ABB5-8044-B644-A126F84A42EC}" destId="{804E57B5-AB72-2348-B5E5-67D7533AD428}" srcOrd="1" destOrd="0" presId="urn:microsoft.com/office/officeart/2005/8/layout/orgChart1"/>
    <dgm:cxn modelId="{C04A971C-D951-41E7-8EE3-0EE03A4D00B1}" type="presOf" srcId="{8427CB06-D833-0942-A7C1-62AFB8901342}" destId="{CE1BD60F-E7ED-AE43-9ECA-63AB70140FD9}" srcOrd="0" destOrd="0" presId="urn:microsoft.com/office/officeart/2005/8/layout/orgChart1"/>
    <dgm:cxn modelId="{3820E11D-E579-443E-BF07-4AB19EBF0C46}" type="presOf" srcId="{AF08A57E-2164-7649-B9C2-247BA0F66C4C}" destId="{53125A42-7932-B84B-B56A-DB12C3E8C18B}" srcOrd="0" destOrd="0" presId="urn:microsoft.com/office/officeart/2005/8/layout/orgChart1"/>
    <dgm:cxn modelId="{C3F2D41E-CBE9-2145-A973-AF079D0A7BB2}" srcId="{217D6C3F-8907-CF48-A002-2337D038285F}" destId="{EFA592E6-57D0-5741-9897-9783AAC624B8}" srcOrd="0" destOrd="0" parTransId="{2987F262-082C-FC47-9D6B-2C81CDE32585}" sibTransId="{F1F4CC2F-9F0B-A741-A479-371898144A2D}"/>
    <dgm:cxn modelId="{DF93D927-8ED4-4C92-A7F0-3A0EA8D33B0D}" type="presOf" srcId="{E92E5907-C0FC-8448-A91E-69F8D79AC118}" destId="{7866F430-2A32-0944-A2E7-33AFD5EAFC1B}" srcOrd="0" destOrd="0" presId="urn:microsoft.com/office/officeart/2005/8/layout/orgChart1"/>
    <dgm:cxn modelId="{A7110E5E-4B32-443F-B773-173ECD496405}" type="presOf" srcId="{217D6C3F-8907-CF48-A002-2337D038285F}" destId="{587D3A38-E1A0-0F44-9856-D66CF09F5A57}" srcOrd="0" destOrd="0" presId="urn:microsoft.com/office/officeart/2005/8/layout/orgChart1"/>
    <dgm:cxn modelId="{28FEEE41-942F-4CFE-9918-F2D096CD70A8}" type="presOf" srcId="{D1F14A52-3E3D-9B4D-BFA2-C483EC422078}" destId="{975D4103-2D9C-9240-BB7E-1298256449CB}" srcOrd="0" destOrd="0" presId="urn:microsoft.com/office/officeart/2005/8/layout/orgChart1"/>
    <dgm:cxn modelId="{7F2EBE6F-AD5A-4A28-9072-71D6A0537A4C}" type="presOf" srcId="{6CC553D5-70A2-F345-80FF-5AB9FF81E616}" destId="{48758941-6D24-B140-8CAF-5E48E2871BCD}" srcOrd="0" destOrd="0" presId="urn:microsoft.com/office/officeart/2005/8/layout/orgChart1"/>
    <dgm:cxn modelId="{C9026050-690C-4C34-A787-6A571D1DAC2F}" type="presOf" srcId="{2987F262-082C-FC47-9D6B-2C81CDE32585}" destId="{9B41447A-E60C-B24C-9F16-9C2CF5912EC9}" srcOrd="0" destOrd="0" presId="urn:microsoft.com/office/officeart/2005/8/layout/orgChart1"/>
    <dgm:cxn modelId="{C5579473-693E-4D4A-8137-630D4A9921B7}" type="presOf" srcId="{D1F14A52-3E3D-9B4D-BFA2-C483EC422078}" destId="{545ADAFD-3C2B-C048-A336-6ED8A4BB94FE}" srcOrd="1" destOrd="0" presId="urn:microsoft.com/office/officeart/2005/8/layout/orgChart1"/>
    <dgm:cxn modelId="{9C629F7E-BA97-4F5B-943F-7850E70AD564}" type="presOf" srcId="{EFA592E6-57D0-5741-9897-9783AAC624B8}" destId="{568DB344-C71B-7D42-891B-CADC751CC283}" srcOrd="1" destOrd="0" presId="urn:microsoft.com/office/officeart/2005/8/layout/orgChart1"/>
    <dgm:cxn modelId="{866E0A8E-1008-45B1-B985-EFB6F1753EEA}" type="presOf" srcId="{D6BF0865-5A16-324A-8400-8089C49E480F}" destId="{848D743F-544A-7547-A833-6CE011D3CA92}" srcOrd="1" destOrd="0" presId="urn:microsoft.com/office/officeart/2005/8/layout/orgChart1"/>
    <dgm:cxn modelId="{944AC08E-D37B-2B4F-8EA3-0C96AEE4E8C4}" srcId="{AF08A57E-2164-7649-B9C2-247BA0F66C4C}" destId="{C485F2DC-ABB5-8044-B644-A126F84A42EC}" srcOrd="0" destOrd="0" parTransId="{FDCEFD77-1641-AA45-B64D-A9C6E57F45A6}" sibTransId="{39754994-4D9E-CF40-A0FB-460FE4C71AAE}"/>
    <dgm:cxn modelId="{922C4690-21EB-4156-A231-C345F53D045C}" type="presOf" srcId="{C485F2DC-ABB5-8044-B644-A126F84A42EC}" destId="{19D6B5E6-7AB6-0347-B4BA-814D6323979B}" srcOrd="0" destOrd="0" presId="urn:microsoft.com/office/officeart/2005/8/layout/orgChart1"/>
    <dgm:cxn modelId="{85F7D19A-9E1B-4844-82B5-D32484A81EB7}" type="presOf" srcId="{EFA592E6-57D0-5741-9897-9783AAC624B8}" destId="{B720ACC6-C254-8343-AA03-7A9B7C43B201}" srcOrd="0" destOrd="0" presId="urn:microsoft.com/office/officeart/2005/8/layout/orgChart1"/>
    <dgm:cxn modelId="{EB8E12A2-5D80-42EA-A02C-090851213066}" type="presOf" srcId="{D6BF0865-5A16-324A-8400-8089C49E480F}" destId="{B2AF5D89-9DEA-A948-A72A-27868FA77691}" srcOrd="0" destOrd="0" presId="urn:microsoft.com/office/officeart/2005/8/layout/orgChart1"/>
    <dgm:cxn modelId="{ACF6A4A9-4333-46B3-A21D-3F94CC613538}" type="presOf" srcId="{217D6C3F-8907-CF48-A002-2337D038285F}" destId="{83A256E3-7F73-AF43-8C56-5A702437411F}" srcOrd="1" destOrd="0" presId="urn:microsoft.com/office/officeart/2005/8/layout/orgChart1"/>
    <dgm:cxn modelId="{28C4E7A9-24BB-D44A-85C6-48C9AEF86316}" srcId="{D6BF0865-5A16-324A-8400-8089C49E480F}" destId="{D1F14A52-3E3D-9B4D-BFA2-C483EC422078}" srcOrd="0" destOrd="0" parTransId="{366F91A2-20DC-2E43-B954-E2ABC96704D7}" sibTransId="{D74CFD95-FB8F-794D-9B1B-8F99088BFF64}"/>
    <dgm:cxn modelId="{E35936AD-0ACB-4D9C-BDC9-38CE5EFDB7C8}" type="presOf" srcId="{8427CB06-D833-0942-A7C1-62AFB8901342}" destId="{E07D8DEA-39ED-7842-AC0D-282C5CA1F184}" srcOrd="1" destOrd="0" presId="urn:microsoft.com/office/officeart/2005/8/layout/orgChart1"/>
    <dgm:cxn modelId="{6D92D7BB-9AC5-5348-88E2-E2506D12D0F4}" srcId="{8427CB06-D833-0942-A7C1-62AFB8901342}" destId="{217D6C3F-8907-CF48-A002-2337D038285F}" srcOrd="1" destOrd="0" parTransId="{E92E5907-C0FC-8448-A91E-69F8D79AC118}" sibTransId="{30A0DA1A-580D-7D43-AA83-9FDDAC794BAC}"/>
    <dgm:cxn modelId="{49338ED4-F9E8-A243-AB8C-0E15718C738D}" srcId="{8427CB06-D833-0942-A7C1-62AFB8901342}" destId="{D6BF0865-5A16-324A-8400-8089C49E480F}" srcOrd="0" destOrd="0" parTransId="{6CC553D5-70A2-F345-80FF-5AB9FF81E616}" sibTransId="{0474AD08-9E9A-9B49-81D6-EF2BBFF6F34A}"/>
    <dgm:cxn modelId="{1BB9B3DC-1434-AB40-BB27-11B55B41B34B}" srcId="{C485F2DC-ABB5-8044-B644-A126F84A42EC}" destId="{8427CB06-D833-0942-A7C1-62AFB8901342}" srcOrd="0" destOrd="0" parTransId="{129650E1-DF6A-C644-B52D-2ECDED72DD05}" sibTransId="{077D5694-BE28-7645-88E6-7402717F8389}"/>
    <dgm:cxn modelId="{BA0A1DED-6A6C-4E35-AF0D-BAFE57227D28}" type="presOf" srcId="{366F91A2-20DC-2E43-B954-E2ABC96704D7}" destId="{70F0E1AC-A328-0A4C-8B8A-906F7D5C1B4F}" srcOrd="0" destOrd="0" presId="urn:microsoft.com/office/officeart/2005/8/layout/orgChart1"/>
    <dgm:cxn modelId="{D118FBC5-7784-4A3D-A4ED-813563851E33}" type="presParOf" srcId="{53125A42-7932-B84B-B56A-DB12C3E8C18B}" destId="{F11FBE94-885E-D942-9C9F-F5190D1EF880}" srcOrd="0" destOrd="0" presId="urn:microsoft.com/office/officeart/2005/8/layout/orgChart1"/>
    <dgm:cxn modelId="{F4D32DD4-CA05-4F2A-8966-97C328792B28}" type="presParOf" srcId="{F11FBE94-885E-D942-9C9F-F5190D1EF880}" destId="{EF6A9DBD-840F-AE49-A3B3-EC0A7717BDE5}" srcOrd="0" destOrd="0" presId="urn:microsoft.com/office/officeart/2005/8/layout/orgChart1"/>
    <dgm:cxn modelId="{838F4CD4-D126-4ACA-845E-DD192C48C8AD}" type="presParOf" srcId="{EF6A9DBD-840F-AE49-A3B3-EC0A7717BDE5}" destId="{19D6B5E6-7AB6-0347-B4BA-814D6323979B}" srcOrd="0" destOrd="0" presId="urn:microsoft.com/office/officeart/2005/8/layout/orgChart1"/>
    <dgm:cxn modelId="{6291BA93-44B3-4E04-BC3A-7F140F1A0FA9}" type="presParOf" srcId="{EF6A9DBD-840F-AE49-A3B3-EC0A7717BDE5}" destId="{804E57B5-AB72-2348-B5E5-67D7533AD428}" srcOrd="1" destOrd="0" presId="urn:microsoft.com/office/officeart/2005/8/layout/orgChart1"/>
    <dgm:cxn modelId="{CE54EC9C-8F3F-4A83-A8AA-75B374E28E60}" type="presParOf" srcId="{F11FBE94-885E-D942-9C9F-F5190D1EF880}" destId="{96266EEE-D059-8644-838F-3CA4882C2E1C}" srcOrd="1" destOrd="0" presId="urn:microsoft.com/office/officeart/2005/8/layout/orgChart1"/>
    <dgm:cxn modelId="{D48B9A90-30E7-476D-9CFE-8D31D01A6E57}" type="presParOf" srcId="{96266EEE-D059-8644-838F-3CA4882C2E1C}" destId="{08A2189D-E02E-6640-8890-E3BD8256423F}" srcOrd="0" destOrd="0" presId="urn:microsoft.com/office/officeart/2005/8/layout/orgChart1"/>
    <dgm:cxn modelId="{D359F3F0-4368-490A-9AE0-04046C3717E4}" type="presParOf" srcId="{96266EEE-D059-8644-838F-3CA4882C2E1C}" destId="{424D8D55-269F-3740-81C4-7F18C58AE6BE}" srcOrd="1" destOrd="0" presId="urn:microsoft.com/office/officeart/2005/8/layout/orgChart1"/>
    <dgm:cxn modelId="{5591A1F3-8885-43A5-9E92-EF203B580950}" type="presParOf" srcId="{424D8D55-269F-3740-81C4-7F18C58AE6BE}" destId="{128CD6AD-05C7-9F49-9D01-2D14D69DEB2A}" srcOrd="0" destOrd="0" presId="urn:microsoft.com/office/officeart/2005/8/layout/orgChart1"/>
    <dgm:cxn modelId="{3132469D-881A-4D43-BB75-9BCD62455659}" type="presParOf" srcId="{128CD6AD-05C7-9F49-9D01-2D14D69DEB2A}" destId="{CE1BD60F-E7ED-AE43-9ECA-63AB70140FD9}" srcOrd="0" destOrd="0" presId="urn:microsoft.com/office/officeart/2005/8/layout/orgChart1"/>
    <dgm:cxn modelId="{0C882037-498E-4685-9006-2F36F78161E5}" type="presParOf" srcId="{128CD6AD-05C7-9F49-9D01-2D14D69DEB2A}" destId="{E07D8DEA-39ED-7842-AC0D-282C5CA1F184}" srcOrd="1" destOrd="0" presId="urn:microsoft.com/office/officeart/2005/8/layout/orgChart1"/>
    <dgm:cxn modelId="{5546B189-3DB0-4544-AC90-7DD2A3B4EDD6}" type="presParOf" srcId="{424D8D55-269F-3740-81C4-7F18C58AE6BE}" destId="{B3CC9BDB-7272-D64E-8172-7E8979E33510}" srcOrd="1" destOrd="0" presId="urn:microsoft.com/office/officeart/2005/8/layout/orgChart1"/>
    <dgm:cxn modelId="{9B97D07E-29F8-408D-A9BE-E6CBE183E968}" type="presParOf" srcId="{B3CC9BDB-7272-D64E-8172-7E8979E33510}" destId="{48758941-6D24-B140-8CAF-5E48E2871BCD}" srcOrd="0" destOrd="0" presId="urn:microsoft.com/office/officeart/2005/8/layout/orgChart1"/>
    <dgm:cxn modelId="{2D22D9CC-B2CA-4164-BDEA-674CF2B510E0}" type="presParOf" srcId="{B3CC9BDB-7272-D64E-8172-7E8979E33510}" destId="{EA29B6DE-DB4A-F045-93D3-081539A56F32}" srcOrd="1" destOrd="0" presId="urn:microsoft.com/office/officeart/2005/8/layout/orgChart1"/>
    <dgm:cxn modelId="{464962A3-E666-413C-A077-F05E9DD363E2}" type="presParOf" srcId="{EA29B6DE-DB4A-F045-93D3-081539A56F32}" destId="{8E4F986B-F741-5E43-9FD6-4E445E74C736}" srcOrd="0" destOrd="0" presId="urn:microsoft.com/office/officeart/2005/8/layout/orgChart1"/>
    <dgm:cxn modelId="{C1784153-BFCE-4A6A-9EE3-03A2DCE60D7B}" type="presParOf" srcId="{8E4F986B-F741-5E43-9FD6-4E445E74C736}" destId="{B2AF5D89-9DEA-A948-A72A-27868FA77691}" srcOrd="0" destOrd="0" presId="urn:microsoft.com/office/officeart/2005/8/layout/orgChart1"/>
    <dgm:cxn modelId="{B5385393-F52B-4391-A60B-4077A143E4B5}" type="presParOf" srcId="{8E4F986B-F741-5E43-9FD6-4E445E74C736}" destId="{848D743F-544A-7547-A833-6CE011D3CA92}" srcOrd="1" destOrd="0" presId="urn:microsoft.com/office/officeart/2005/8/layout/orgChart1"/>
    <dgm:cxn modelId="{5696B2BB-87B3-47D2-9D04-52E44DD59071}" type="presParOf" srcId="{EA29B6DE-DB4A-F045-93D3-081539A56F32}" destId="{60DC24D4-592A-8C4F-A1C4-7E30461940D3}" srcOrd="1" destOrd="0" presId="urn:microsoft.com/office/officeart/2005/8/layout/orgChart1"/>
    <dgm:cxn modelId="{721C30DF-E838-4471-A2D9-9CDF6E14E6AA}" type="presParOf" srcId="{60DC24D4-592A-8C4F-A1C4-7E30461940D3}" destId="{70F0E1AC-A328-0A4C-8B8A-906F7D5C1B4F}" srcOrd="0" destOrd="0" presId="urn:microsoft.com/office/officeart/2005/8/layout/orgChart1"/>
    <dgm:cxn modelId="{B3E828DD-0329-44AB-843B-D1719CAD615B}" type="presParOf" srcId="{60DC24D4-592A-8C4F-A1C4-7E30461940D3}" destId="{D003D61F-B305-A44D-9913-B5F098A66941}" srcOrd="1" destOrd="0" presId="urn:microsoft.com/office/officeart/2005/8/layout/orgChart1"/>
    <dgm:cxn modelId="{59BDEF6F-9F99-49BF-81ED-F55802CD8704}" type="presParOf" srcId="{D003D61F-B305-A44D-9913-B5F098A66941}" destId="{9C1F7037-A7D2-754A-A829-C99EFA6E804A}" srcOrd="0" destOrd="0" presId="urn:microsoft.com/office/officeart/2005/8/layout/orgChart1"/>
    <dgm:cxn modelId="{FBF42409-4C9C-4AD4-8E4E-CFFDD59A70AF}" type="presParOf" srcId="{9C1F7037-A7D2-754A-A829-C99EFA6E804A}" destId="{975D4103-2D9C-9240-BB7E-1298256449CB}" srcOrd="0" destOrd="0" presId="urn:microsoft.com/office/officeart/2005/8/layout/orgChart1"/>
    <dgm:cxn modelId="{2ABC870D-F8D8-406B-8659-023C3A2765C4}" type="presParOf" srcId="{9C1F7037-A7D2-754A-A829-C99EFA6E804A}" destId="{545ADAFD-3C2B-C048-A336-6ED8A4BB94FE}" srcOrd="1" destOrd="0" presId="urn:microsoft.com/office/officeart/2005/8/layout/orgChart1"/>
    <dgm:cxn modelId="{6A6AE4C7-356D-4304-8397-4A4C00D6D78A}" type="presParOf" srcId="{D003D61F-B305-A44D-9913-B5F098A66941}" destId="{3A0C99F6-8459-9D4D-98B3-D4B021837636}" srcOrd="1" destOrd="0" presId="urn:microsoft.com/office/officeart/2005/8/layout/orgChart1"/>
    <dgm:cxn modelId="{71EF2AAE-AEAA-4FE6-B5DD-83A6D3AF468F}" type="presParOf" srcId="{D003D61F-B305-A44D-9913-B5F098A66941}" destId="{E470D978-3418-A34C-98CF-2EBF589EB2E6}" srcOrd="2" destOrd="0" presId="urn:microsoft.com/office/officeart/2005/8/layout/orgChart1"/>
    <dgm:cxn modelId="{3BD3809D-C045-4240-A371-80052D469475}" type="presParOf" srcId="{EA29B6DE-DB4A-F045-93D3-081539A56F32}" destId="{5D7CDEE1-E614-FE47-BB63-083261967AFF}" srcOrd="2" destOrd="0" presId="urn:microsoft.com/office/officeart/2005/8/layout/orgChart1"/>
    <dgm:cxn modelId="{1DBB1F8B-FE2C-445C-A006-F6DA2DBA974B}" type="presParOf" srcId="{B3CC9BDB-7272-D64E-8172-7E8979E33510}" destId="{7866F430-2A32-0944-A2E7-33AFD5EAFC1B}" srcOrd="2" destOrd="0" presId="urn:microsoft.com/office/officeart/2005/8/layout/orgChart1"/>
    <dgm:cxn modelId="{8CB2609C-703F-4F22-B21A-B3DBFC8FFA01}" type="presParOf" srcId="{B3CC9BDB-7272-D64E-8172-7E8979E33510}" destId="{84DD6C2C-0415-DF46-B9B8-6A18D2D4E48C}" srcOrd="3" destOrd="0" presId="urn:microsoft.com/office/officeart/2005/8/layout/orgChart1"/>
    <dgm:cxn modelId="{F6DD3135-069C-404B-9852-9126974158EB}" type="presParOf" srcId="{84DD6C2C-0415-DF46-B9B8-6A18D2D4E48C}" destId="{9EF41FF9-A3E1-7B4B-84B2-72E4848C6E0E}" srcOrd="0" destOrd="0" presId="urn:microsoft.com/office/officeart/2005/8/layout/orgChart1"/>
    <dgm:cxn modelId="{94112842-4865-46C8-B531-44720BB372C9}" type="presParOf" srcId="{9EF41FF9-A3E1-7B4B-84B2-72E4848C6E0E}" destId="{587D3A38-E1A0-0F44-9856-D66CF09F5A57}" srcOrd="0" destOrd="0" presId="urn:microsoft.com/office/officeart/2005/8/layout/orgChart1"/>
    <dgm:cxn modelId="{29D344A6-B52C-475E-845A-60C0096975D6}" type="presParOf" srcId="{9EF41FF9-A3E1-7B4B-84B2-72E4848C6E0E}" destId="{83A256E3-7F73-AF43-8C56-5A702437411F}" srcOrd="1" destOrd="0" presId="urn:microsoft.com/office/officeart/2005/8/layout/orgChart1"/>
    <dgm:cxn modelId="{36EA4555-666C-4E7B-BDCD-CB8252DF0C79}" type="presParOf" srcId="{84DD6C2C-0415-DF46-B9B8-6A18D2D4E48C}" destId="{505E75B1-30BF-C24E-BB35-0497F9999C86}" srcOrd="1" destOrd="0" presId="urn:microsoft.com/office/officeart/2005/8/layout/orgChart1"/>
    <dgm:cxn modelId="{ED529876-0C70-4DC2-86C0-B7009394F303}" type="presParOf" srcId="{505E75B1-30BF-C24E-BB35-0497F9999C86}" destId="{9B41447A-E60C-B24C-9F16-9C2CF5912EC9}" srcOrd="0" destOrd="0" presId="urn:microsoft.com/office/officeart/2005/8/layout/orgChart1"/>
    <dgm:cxn modelId="{334EB21B-DA50-42D9-9626-DD293549FF75}" type="presParOf" srcId="{505E75B1-30BF-C24E-BB35-0497F9999C86}" destId="{96B553EA-9E47-9146-8FA6-497A318ECED7}" srcOrd="1" destOrd="0" presId="urn:microsoft.com/office/officeart/2005/8/layout/orgChart1"/>
    <dgm:cxn modelId="{18CE60CD-E0D8-4EFF-8044-261496971CC3}" type="presParOf" srcId="{96B553EA-9E47-9146-8FA6-497A318ECED7}" destId="{E63EA066-7355-9549-A9A2-193E02BBFF4E}" srcOrd="0" destOrd="0" presId="urn:microsoft.com/office/officeart/2005/8/layout/orgChart1"/>
    <dgm:cxn modelId="{9F00A817-E75B-4823-9BF4-DDD944C0A3EF}" type="presParOf" srcId="{E63EA066-7355-9549-A9A2-193E02BBFF4E}" destId="{B720ACC6-C254-8343-AA03-7A9B7C43B201}" srcOrd="0" destOrd="0" presId="urn:microsoft.com/office/officeart/2005/8/layout/orgChart1"/>
    <dgm:cxn modelId="{A9AF1B0E-2D86-4625-8A39-E6EEF7C7FFF8}" type="presParOf" srcId="{E63EA066-7355-9549-A9A2-193E02BBFF4E}" destId="{568DB344-C71B-7D42-891B-CADC751CC283}" srcOrd="1" destOrd="0" presId="urn:microsoft.com/office/officeart/2005/8/layout/orgChart1"/>
    <dgm:cxn modelId="{0DF737D5-08FF-478D-905F-68ED54AEC131}" type="presParOf" srcId="{96B553EA-9E47-9146-8FA6-497A318ECED7}" destId="{AC7849CA-0B96-DA4D-9575-8483575506D9}" srcOrd="1" destOrd="0" presId="urn:microsoft.com/office/officeart/2005/8/layout/orgChart1"/>
    <dgm:cxn modelId="{805472DC-1CA5-4F08-96F8-386F7C0ACD81}" type="presParOf" srcId="{96B553EA-9E47-9146-8FA6-497A318ECED7}" destId="{CFDCE81A-5BF4-9444-86DF-B6310995B538}" srcOrd="2" destOrd="0" presId="urn:microsoft.com/office/officeart/2005/8/layout/orgChart1"/>
    <dgm:cxn modelId="{F894B5F4-61A1-49A5-AB20-43FC86A59499}" type="presParOf" srcId="{84DD6C2C-0415-DF46-B9B8-6A18D2D4E48C}" destId="{48E80EBF-05B7-2241-BD29-A56699746CB7}" srcOrd="2" destOrd="0" presId="urn:microsoft.com/office/officeart/2005/8/layout/orgChart1"/>
    <dgm:cxn modelId="{1810B20E-80FC-40CE-BE92-A59E80C1F922}" type="presParOf" srcId="{424D8D55-269F-3740-81C4-7F18C58AE6BE}" destId="{85FEEFA1-74A4-4D4C-BF29-EA5DE1143A1B}" srcOrd="2" destOrd="0" presId="urn:microsoft.com/office/officeart/2005/8/layout/orgChart1"/>
    <dgm:cxn modelId="{38A05EEA-36A5-4735-BC1E-DE5A59CACDAD}" type="presParOf" srcId="{F11FBE94-885E-D942-9C9F-F5190D1EF880}" destId="{A620B250-FB8F-BC49-BB1F-0256A036188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1447A-E60C-B24C-9F16-9C2CF5912EC9}">
      <dsp:nvSpPr>
        <dsp:cNvPr id="0" name=""/>
        <dsp:cNvSpPr/>
      </dsp:nvSpPr>
      <dsp:spPr>
        <a:xfrm>
          <a:off x="3163745" y="884186"/>
          <a:ext cx="91440" cy="183843"/>
        </a:xfrm>
        <a:custGeom>
          <a:avLst/>
          <a:gdLst/>
          <a:ahLst/>
          <a:cxnLst/>
          <a:rect l="0" t="0" r="0" b="0"/>
          <a:pathLst>
            <a:path>
              <a:moveTo>
                <a:pt x="45720" y="0"/>
              </a:moveTo>
              <a:lnTo>
                <a:pt x="45720" y="183843"/>
              </a:lnTo>
              <a:lnTo>
                <a:pt x="116860" y="183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6F430-2A32-0944-A2E7-33AFD5EAFC1B}">
      <dsp:nvSpPr>
        <dsp:cNvPr id="0" name=""/>
        <dsp:cNvSpPr/>
      </dsp:nvSpPr>
      <dsp:spPr>
        <a:xfrm>
          <a:off x="2989973" y="603171"/>
          <a:ext cx="638831" cy="164375"/>
        </a:xfrm>
        <a:custGeom>
          <a:avLst/>
          <a:gdLst/>
          <a:ahLst/>
          <a:cxnLst/>
          <a:rect l="0" t="0" r="0" b="0"/>
          <a:pathLst>
            <a:path>
              <a:moveTo>
                <a:pt x="0" y="0"/>
              </a:moveTo>
              <a:lnTo>
                <a:pt x="0" y="54299"/>
              </a:lnTo>
              <a:lnTo>
                <a:pt x="638831" y="54299"/>
              </a:lnTo>
              <a:lnTo>
                <a:pt x="638831" y="1643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F0E1AC-A328-0A4C-8B8A-906F7D5C1B4F}">
      <dsp:nvSpPr>
        <dsp:cNvPr id="0" name=""/>
        <dsp:cNvSpPr/>
      </dsp:nvSpPr>
      <dsp:spPr>
        <a:xfrm>
          <a:off x="1949435" y="883761"/>
          <a:ext cx="91440" cy="186783"/>
        </a:xfrm>
        <a:custGeom>
          <a:avLst/>
          <a:gdLst/>
          <a:ahLst/>
          <a:cxnLst/>
          <a:rect l="0" t="0" r="0" b="0"/>
          <a:pathLst>
            <a:path>
              <a:moveTo>
                <a:pt x="45720" y="0"/>
              </a:moveTo>
              <a:lnTo>
                <a:pt x="45720" y="186783"/>
              </a:lnTo>
              <a:lnTo>
                <a:pt x="48540" y="186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758941-6D24-B140-8CAF-5E48E2871BCD}">
      <dsp:nvSpPr>
        <dsp:cNvPr id="0" name=""/>
        <dsp:cNvSpPr/>
      </dsp:nvSpPr>
      <dsp:spPr>
        <a:xfrm>
          <a:off x="2414493" y="603171"/>
          <a:ext cx="575479" cy="159920"/>
        </a:xfrm>
        <a:custGeom>
          <a:avLst/>
          <a:gdLst/>
          <a:ahLst/>
          <a:cxnLst/>
          <a:rect l="0" t="0" r="0" b="0"/>
          <a:pathLst>
            <a:path>
              <a:moveTo>
                <a:pt x="575479" y="0"/>
              </a:moveTo>
              <a:lnTo>
                <a:pt x="575479" y="49843"/>
              </a:lnTo>
              <a:lnTo>
                <a:pt x="0" y="49843"/>
              </a:lnTo>
              <a:lnTo>
                <a:pt x="0" y="15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A2189D-E02E-6640-8890-E3BD8256423F}">
      <dsp:nvSpPr>
        <dsp:cNvPr id="0" name=""/>
        <dsp:cNvSpPr/>
      </dsp:nvSpPr>
      <dsp:spPr>
        <a:xfrm>
          <a:off x="2944253" y="257252"/>
          <a:ext cx="91440" cy="91440"/>
        </a:xfrm>
        <a:custGeom>
          <a:avLst/>
          <a:gdLst/>
          <a:ahLst/>
          <a:cxnLst/>
          <a:rect l="0" t="0" r="0" b="0"/>
          <a:pathLst>
            <a:path>
              <a:moveTo>
                <a:pt x="62294" y="45720"/>
              </a:moveTo>
              <a:lnTo>
                <a:pt x="45720" y="45720"/>
              </a:lnTo>
              <a:lnTo>
                <a:pt x="45720" y="1290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6B5E6-7AB6-0347-B4BA-814D6323979B}">
      <dsp:nvSpPr>
        <dsp:cNvPr id="0" name=""/>
        <dsp:cNvSpPr/>
      </dsp:nvSpPr>
      <dsp:spPr>
        <a:xfrm>
          <a:off x="1802804" y="60390"/>
          <a:ext cx="2407486" cy="2425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Customer Rep, typically GC Rep</a:t>
          </a:r>
        </a:p>
      </dsp:txBody>
      <dsp:txXfrm>
        <a:off x="1802804" y="60390"/>
        <a:ext cx="2407486" cy="242582"/>
      </dsp:txXfrm>
    </dsp:sp>
    <dsp:sp modelId="{CE1BD60F-E7ED-AE43-9ECA-63AB70140FD9}">
      <dsp:nvSpPr>
        <dsp:cNvPr id="0" name=""/>
        <dsp:cNvSpPr/>
      </dsp:nvSpPr>
      <dsp:spPr>
        <a:xfrm>
          <a:off x="1997975" y="386321"/>
          <a:ext cx="1983996" cy="2168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Subcontractor Project Rep</a:t>
          </a:r>
        </a:p>
      </dsp:txBody>
      <dsp:txXfrm>
        <a:off x="1997975" y="386321"/>
        <a:ext cx="1983996" cy="216850"/>
      </dsp:txXfrm>
    </dsp:sp>
    <dsp:sp modelId="{B2AF5D89-9DEA-A948-A72A-27868FA77691}">
      <dsp:nvSpPr>
        <dsp:cNvPr id="0" name=""/>
        <dsp:cNvSpPr/>
      </dsp:nvSpPr>
      <dsp:spPr>
        <a:xfrm flipV="1">
          <a:off x="1890320" y="763091"/>
          <a:ext cx="1048346" cy="12066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rot="10800000">
        <a:off x="1890320" y="763091"/>
        <a:ext cx="1048346" cy="120669"/>
      </dsp:txXfrm>
    </dsp:sp>
    <dsp:sp modelId="{975D4103-2D9C-9240-BB7E-1298256449CB}">
      <dsp:nvSpPr>
        <dsp:cNvPr id="0" name=""/>
        <dsp:cNvSpPr/>
      </dsp:nvSpPr>
      <dsp:spPr>
        <a:xfrm>
          <a:off x="1997975" y="1000751"/>
          <a:ext cx="1048346" cy="13958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997975" y="1000751"/>
        <a:ext cx="1048346" cy="139587"/>
      </dsp:txXfrm>
    </dsp:sp>
    <dsp:sp modelId="{587D3A38-E1A0-0F44-9856-D66CF09F5A57}">
      <dsp:nvSpPr>
        <dsp:cNvPr id="0" name=""/>
        <dsp:cNvSpPr/>
      </dsp:nvSpPr>
      <dsp:spPr>
        <a:xfrm>
          <a:off x="3104631" y="767547"/>
          <a:ext cx="1048346" cy="11663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04631" y="767547"/>
        <a:ext cx="1048346" cy="116639"/>
      </dsp:txXfrm>
    </dsp:sp>
    <dsp:sp modelId="{B720ACC6-C254-8343-AA03-7A9B7C43B201}">
      <dsp:nvSpPr>
        <dsp:cNvPr id="0" name=""/>
        <dsp:cNvSpPr/>
      </dsp:nvSpPr>
      <dsp:spPr>
        <a:xfrm>
          <a:off x="3280606" y="1001202"/>
          <a:ext cx="1048346" cy="1336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280606" y="1001202"/>
        <a:ext cx="1048346" cy="1336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51A30633E3441893CFFE68616DF22" ma:contentTypeVersion="0" ma:contentTypeDescription="Create a new document." ma:contentTypeScope="" ma:versionID="87cdfb7de2051f9c85ff62fb9c9d9452">
  <xsd:schema xmlns:xsd="http://www.w3.org/2001/XMLSchema" xmlns:xs="http://www.w3.org/2001/XMLSchema" xmlns:p="http://schemas.microsoft.com/office/2006/metadata/properties" targetNamespace="http://schemas.microsoft.com/office/2006/metadata/properties" ma:root="true" ma:fieldsID="7e04841c63f10c809c7a3886a51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94CA8-EB15-49FA-BAA8-A3202C34A8B5}">
  <ds:schemaRefs>
    <ds:schemaRef ds:uri="http://schemas.microsoft.com/office/2006/metadata/longProperties"/>
  </ds:schemaRefs>
</ds:datastoreItem>
</file>

<file path=customXml/itemProps2.xml><?xml version="1.0" encoding="utf-8"?>
<ds:datastoreItem xmlns:ds="http://schemas.openxmlformats.org/officeDocument/2006/customXml" ds:itemID="{C8DB88D3-FB9B-4B6F-A217-025E1B46E8F5}">
  <ds:schemaRefs>
    <ds:schemaRef ds:uri="http://schemas.microsoft.com/sharepoint/v3/contenttype/forms"/>
  </ds:schemaRefs>
</ds:datastoreItem>
</file>

<file path=customXml/itemProps3.xml><?xml version="1.0" encoding="utf-8"?>
<ds:datastoreItem xmlns:ds="http://schemas.openxmlformats.org/officeDocument/2006/customXml" ds:itemID="{B68198F0-0C1B-42E6-9328-52904EBB7B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D0E48-05AE-4940-9D3E-A637F61F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Concrete Subcontractor Quality Plan Template - ACI 121 </vt:lpstr>
    </vt:vector>
  </TitlesOfParts>
  <Company>Shared Services</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Subcontractor Quality Plan Template - ACI 121 </dc:title>
  <dc:subject>Subcontractor Quality Plan Template</dc:subject>
  <dc:creator>John Hausfeld, Jim Turnham</dc:creator>
  <cp:keywords>Quality Plan, QMS, Concrete Contractor</cp:keywords>
  <cp:lastModifiedBy>Jim Turnham</cp:lastModifiedBy>
  <cp:revision>49</cp:revision>
  <cp:lastPrinted>2019-09-25T20:26:00Z</cp:lastPrinted>
  <dcterms:created xsi:type="dcterms:W3CDTF">2023-01-09T21:01:00Z</dcterms:created>
  <dcterms:modified xsi:type="dcterms:W3CDTF">2023-01-09T23:01:00Z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Content">
    <vt:lpwstr>;#Work Instructions;#</vt:lpwstr>
  </property>
  <property fmtid="{D5CDD505-2E9C-101B-9397-08002B2CF9AE}" pid="4" name="Form No.">
    <vt:lpwstr/>
  </property>
  <property fmtid="{D5CDD505-2E9C-101B-9397-08002B2CF9AE}" pid="5" name="Rev">
    <vt:lpwstr>0</vt:lpwstr>
  </property>
  <property fmtid="{D5CDD505-2E9C-101B-9397-08002B2CF9AE}" pid="6" name="ContentTypeId">
    <vt:lpwstr>0x010100B2C51A30633E3441893CFFE68616DF22</vt:lpwstr>
  </property>
</Properties>
</file>