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D78" w:rsidR="005C4378" w:rsidP="005C4378" w:rsidRDefault="005C4378" w14:paraId="31CA6F2C" w14:textId="11ECFE21">
      <w:pPr>
        <w:pStyle w:val="Heading2"/>
      </w:pPr>
      <w:bookmarkStart w:name="_Toc118124799" w:id="0"/>
      <w:bookmarkStart w:name="_Toc124353985" w:id="1"/>
      <w:bookmarkStart w:name="_Toc55481182" w:id="2"/>
      <w:r w:rsidR="005C4378">
        <w:rPr/>
        <w:t>QMP 0.1</w:t>
      </w:r>
      <w:r w:rsidRPr="2D39BBFA" w:rsidR="005C4378">
        <w:rPr>
          <w:i w:val="1"/>
          <w:iCs w:val="1"/>
        </w:rPr>
        <w:t xml:space="preserve"> </w:t>
      </w:r>
      <w:r w:rsidR="005C4378">
        <w:rPr/>
        <w:t xml:space="preserve">– Listing of recommended QMPs for 5 construction </w:t>
      </w:r>
      <w:r w:rsidR="005C4378">
        <w:rPr/>
        <w:t>types</w:t>
      </w:r>
      <w:bookmarkEnd w:id="0"/>
      <w:bookmarkEnd w:id="1"/>
      <w:r w:rsidR="005C4378">
        <w:rPr/>
        <w:t xml:space="preserve"> </w:t>
      </w:r>
      <w:bookmarkEnd w:id="2"/>
      <w:r w:rsidR="005C4378">
        <w:rPr/>
        <w:t xml:space="preserve"> </w:t>
      </w:r>
      <w:r w:rsidR="005C4378">
        <w:rPr/>
        <w:t>202</w:t>
      </w:r>
      <w:r w:rsidR="005C4378">
        <w:rPr/>
        <w:t>3</w:t>
      </w:r>
      <w:r w:rsidR="005C4378">
        <w:rPr/>
        <w:t>-01-08</w:t>
      </w:r>
    </w:p>
    <w:p w:rsidR="005C4378" w:rsidP="005C4378" w:rsidRDefault="005C4378" w14:paraId="4FB62C74" w14:textId="3E17C0ED">
      <w:pPr>
        <w:pStyle w:val="Heading2"/>
      </w:pPr>
    </w:p>
    <w:p w:rsidR="005C4378" w:rsidP="005C4378" w:rsidRDefault="005C4378" w14:paraId="1AD433B6" w14:textId="77777777">
      <w:r w:rsidRPr="000C5574">
        <w:t xml:space="preserve">The following table provides recommendation of the various QMPs </w:t>
      </w:r>
      <w:r>
        <w:t xml:space="preserve">(in QMP alpha-numeric order) </w:t>
      </w:r>
      <w:r w:rsidRPr="000C5574">
        <w:t xml:space="preserve">to the various construction industry type users. </w:t>
      </w:r>
    </w:p>
    <w:p w:rsidR="005C4378" w:rsidP="005C4378" w:rsidRDefault="005C4378" w14:paraId="59D0913A" w14:textId="77777777"/>
    <w:p w:rsidR="005C4378" w:rsidP="005C4378" w:rsidRDefault="005C4378" w14:paraId="31603C2E" w14:textId="77777777">
      <w:r>
        <w:t xml:space="preserve">[Page 2 of this QMP 0.1 shows the QMPs packaged </w:t>
      </w:r>
      <w:r w:rsidRPr="00B35460">
        <w:t>according to intended user</w:t>
      </w:r>
      <w:r>
        <w:t>-pair</w:t>
      </w:r>
      <w:r w:rsidRPr="00B35460">
        <w:t xml:space="preserve"> and construction phase</w:t>
      </w:r>
      <w:r>
        <w:t xml:space="preserve">.] </w:t>
      </w:r>
    </w:p>
    <w:p w:rsidRPr="000C5574" w:rsidR="005C4378" w:rsidP="005C4378" w:rsidRDefault="005C4378" w14:paraId="53F18FF2" w14:textId="77777777"/>
    <w:p w:rsidRPr="00CF5C19" w:rsidR="005C4378" w:rsidP="005C4378" w:rsidRDefault="005C4378" w14:paraId="752C0B95" w14:textId="77777777">
      <w:pPr>
        <w:rPr>
          <w:u w:val="single"/>
        </w:rPr>
      </w:pPr>
      <w:r w:rsidRPr="00CF5C19">
        <w:rPr>
          <w:b/>
          <w:bCs/>
          <w:u w:val="single"/>
        </w:rPr>
        <w:t>Legend:</w:t>
      </w:r>
      <w:r w:rsidRPr="00CF5C19">
        <w:rPr>
          <w:u w:val="single"/>
        </w:rPr>
        <w:t xml:space="preserve">  </w:t>
      </w:r>
    </w:p>
    <w:p w:rsidRPr="00D36374" w:rsidR="005C4378" w:rsidP="005C4378" w:rsidRDefault="005C4378" w14:paraId="35C536B6" w14:textId="77777777">
      <w:r>
        <w:t xml:space="preserve">A = Public Sector Owner, </w:t>
      </w:r>
      <w:r w:rsidRPr="00D36374">
        <w:t>B = Developer, C</w:t>
      </w:r>
      <w:r>
        <w:rPr>
          <w:color w:val="C00000"/>
        </w:rPr>
        <w:t xml:space="preserve"> </w:t>
      </w:r>
      <w:r w:rsidRPr="00D36374">
        <w:t xml:space="preserve">= Contractor, </w:t>
      </w:r>
      <w:r>
        <w:t>D = Designer</w:t>
      </w:r>
      <w:r w:rsidRPr="00D36374">
        <w:t xml:space="preserve">; </w:t>
      </w:r>
      <w:r w:rsidRPr="007F1226">
        <w:t>E = Subcontractor</w:t>
      </w:r>
    </w:p>
    <w:p w:rsidR="005C4378" w:rsidP="005C4378" w:rsidRDefault="005C4378" w14:paraId="69D0A707" w14:textId="77777777"/>
    <w:p w:rsidR="005C4378" w:rsidP="005C4378" w:rsidRDefault="005C4378" w14:paraId="04A49941" w14:textId="77777777">
      <w:r w:rsidRPr="00D36374">
        <w:t xml:space="preserve">3 = </w:t>
      </w:r>
      <w:r>
        <w:t xml:space="preserve">core process, </w:t>
      </w:r>
      <w:r w:rsidRPr="00D36374">
        <w:t>strongly recommended</w:t>
      </w:r>
      <w:r>
        <w:t>;</w:t>
      </w:r>
      <w:r w:rsidRPr="00D36374">
        <w:t xml:space="preserve"> 2 = recommended</w:t>
      </w:r>
      <w:r>
        <w:t>;</w:t>
      </w:r>
      <w:r w:rsidRPr="00D36374">
        <w:t xml:space="preserve"> 1 = </w:t>
      </w:r>
      <w:r>
        <w:t xml:space="preserve">For your information.  </w:t>
      </w:r>
    </w:p>
    <w:p w:rsidR="005C4378" w:rsidP="005C4378" w:rsidRDefault="005C4378" w14:paraId="399800B2" w14:textId="77777777"/>
    <w:p w:rsidR="005C4378" w:rsidP="005C4378" w:rsidRDefault="005C4378" w14:paraId="175F7B57" w14:textId="77777777">
      <w:pPr>
        <w:rPr>
          <w:b/>
          <w:bCs/>
        </w:rPr>
      </w:pPr>
      <w:r w:rsidRPr="00E37270">
        <w:rPr>
          <w:b/>
          <w:bCs/>
        </w:rPr>
        <w:t>Note that QMPs are listed here for information.  Requirements for QMPs to be utilized must be included in the RFQ or RFP documents.</w:t>
      </w:r>
    </w:p>
    <w:p w:rsidRPr="00E37270" w:rsidR="005C4378" w:rsidP="005C4378" w:rsidRDefault="005C4378" w14:paraId="450B87CE" w14:textId="77777777">
      <w:pPr>
        <w:rPr>
          <w:b/>
          <w:bCs/>
        </w:rPr>
      </w:pPr>
    </w:p>
    <w:p w:rsidR="005C4378" w:rsidP="005C4378" w:rsidRDefault="005C4378" w14:paraId="6665C373" w14:textId="77777777">
      <w:r w:rsidRPr="00630740">
        <w:t>{In case your printer colors these</w:t>
      </w:r>
      <w:r>
        <w:t xml:space="preserve"> darkly</w:t>
      </w:r>
      <w:r w:rsidRPr="00630740">
        <w:t xml:space="preserve"> so they are illegible, the table</w:t>
      </w:r>
      <w:r>
        <w:t xml:space="preserve"> below</w:t>
      </w:r>
      <w:r w:rsidRPr="00630740">
        <w:t xml:space="preserve"> uses 2-letter acronyms</w:t>
      </w:r>
      <w:r>
        <w:t xml:space="preserve"> as an alternate to colored items</w:t>
      </w:r>
      <w:r w:rsidRPr="00630740">
        <w:t>.</w:t>
      </w:r>
      <w:r>
        <w:t>}</w:t>
      </w:r>
    </w:p>
    <w:p w:rsidR="005C4378" w:rsidP="005C4378" w:rsidRDefault="005C4378" w14:paraId="6907F5E8" w14:textId="77777777"/>
    <w:p w:rsidR="005C4378" w:rsidP="005C4378" w:rsidRDefault="005C4378" w14:paraId="7171AB08" w14:textId="77777777">
      <w:r w:rsidRPr="0012205A">
        <w:rPr>
          <w:highlight w:val="magenta"/>
        </w:rPr>
        <w:t>QMP is suggested for inclusion in the RFQ or RFP documents to subcontractors, as a</w:t>
      </w:r>
      <w:r w:rsidRPr="005B4A0E">
        <w:rPr>
          <w:b/>
          <w:bCs/>
          <w:highlight w:val="magenta"/>
        </w:rPr>
        <w:t xml:space="preserve"> specification</w:t>
      </w:r>
      <w:r w:rsidRPr="0012205A">
        <w:rPr>
          <w:highlight w:val="magenta"/>
        </w:rPr>
        <w:t xml:space="preserve"> for quality management. </w:t>
      </w:r>
      <w:r w:rsidRPr="00BC22DD">
        <w:rPr>
          <w:b/>
          <w:bCs/>
        </w:rPr>
        <w:t>[Specs</w:t>
      </w:r>
      <w:r>
        <w:rPr>
          <w:b/>
          <w:bCs/>
        </w:rPr>
        <w:t xml:space="preserve"> = </w:t>
      </w:r>
      <w:proofErr w:type="spellStart"/>
      <w:r>
        <w:rPr>
          <w:b/>
          <w:bCs/>
        </w:rPr>
        <w:t>Sp</w:t>
      </w:r>
      <w:proofErr w:type="spellEnd"/>
      <w:r w:rsidRPr="00BC22DD">
        <w:rPr>
          <w:b/>
          <w:bCs/>
        </w:rPr>
        <w:t>]</w:t>
      </w:r>
      <w:r>
        <w:rPr>
          <w:b/>
          <w:bCs/>
        </w:rPr>
        <w:t xml:space="preserve"> </w:t>
      </w:r>
      <w:r w:rsidRPr="00630740">
        <w:t xml:space="preserve"> </w:t>
      </w:r>
    </w:p>
    <w:p w:rsidR="005C4378" w:rsidP="005C4378" w:rsidRDefault="005C4378" w14:paraId="30BB455F" w14:textId="77777777">
      <w:r w:rsidRPr="00FE77A2">
        <w:rPr>
          <w:highlight w:val="yellow"/>
        </w:rPr>
        <w:t xml:space="preserve">QMPs are </w:t>
      </w:r>
      <w:r>
        <w:rPr>
          <w:highlight w:val="yellow"/>
        </w:rPr>
        <w:t xml:space="preserve">suggested for inclusion in </w:t>
      </w:r>
      <w:r w:rsidRPr="00C11AE3">
        <w:rPr>
          <w:highlight w:val="yellow"/>
        </w:rPr>
        <w:t xml:space="preserve">the RFQ or RFP documents to subcontractors, as a procedure </w:t>
      </w:r>
      <w:r w:rsidRPr="00FE77A2">
        <w:rPr>
          <w:highlight w:val="yellow"/>
        </w:rPr>
        <w:t>for use by sub</w:t>
      </w:r>
      <w:r>
        <w:rPr>
          <w:highlight w:val="yellow"/>
        </w:rPr>
        <w:t>contractors</w:t>
      </w:r>
      <w:r w:rsidRPr="00FE77A2">
        <w:rPr>
          <w:highlight w:val="yellow"/>
        </w:rPr>
        <w:t xml:space="preserve"> and by the organization</w:t>
      </w:r>
      <w:r>
        <w:t xml:space="preserve"> </w:t>
      </w:r>
      <w:r w:rsidRPr="00BC22DD">
        <w:rPr>
          <w:b/>
          <w:bCs/>
        </w:rPr>
        <w:t>[Shared</w:t>
      </w:r>
      <w:r>
        <w:rPr>
          <w:b/>
          <w:bCs/>
        </w:rPr>
        <w:t xml:space="preserve"> = </w:t>
      </w:r>
      <w:proofErr w:type="spellStart"/>
      <w:r w:rsidRPr="001822F9">
        <w:rPr>
          <w:b/>
          <w:bCs/>
          <w:highlight w:val="yellow"/>
        </w:rPr>
        <w:t>Sh</w:t>
      </w:r>
      <w:proofErr w:type="spellEnd"/>
      <w:r w:rsidRPr="00BC22DD">
        <w:rPr>
          <w:b/>
          <w:bCs/>
        </w:rPr>
        <w:t>]</w:t>
      </w:r>
    </w:p>
    <w:p w:rsidR="005C4378" w:rsidP="005C4378" w:rsidRDefault="005C4378" w14:paraId="1B6123E8" w14:textId="77777777">
      <w:r w:rsidRPr="00D87034">
        <w:rPr>
          <w:highlight w:val="lightGray"/>
        </w:rPr>
        <w:t>QMPs are suggested for use by the organization. No requirement for subcontractor use is intended.</w:t>
      </w:r>
      <w:r>
        <w:t xml:space="preserve"> </w:t>
      </w:r>
      <w:r w:rsidRPr="00B56663">
        <w:rPr>
          <w:b/>
          <w:bCs/>
        </w:rPr>
        <w:t>[GC only</w:t>
      </w:r>
      <w:r>
        <w:rPr>
          <w:b/>
          <w:bCs/>
        </w:rPr>
        <w:t xml:space="preserve"> = </w:t>
      </w:r>
      <w:r w:rsidRPr="003969A1">
        <w:rPr>
          <w:b/>
          <w:bCs/>
          <w:highlight w:val="lightGray"/>
        </w:rPr>
        <w:t>GC</w:t>
      </w:r>
      <w:r w:rsidRPr="00B56663">
        <w:rPr>
          <w:b/>
          <w:bCs/>
        </w:rPr>
        <w:t>]</w:t>
      </w:r>
    </w:p>
    <w:p w:rsidRPr="00D36374" w:rsidR="005C4378" w:rsidP="005C4378" w:rsidRDefault="005C4378" w14:paraId="78AB3F50" w14:textId="77777777">
      <w:r w:rsidRPr="00A64EB1">
        <w:rPr>
          <w:b/>
          <w:bCs/>
        </w:rPr>
        <w:t xml:space="preserve">QMPs suggested per </w:t>
      </w:r>
      <w:r>
        <w:rPr>
          <w:b/>
          <w:bCs/>
        </w:rPr>
        <w:t xml:space="preserve">end user </w:t>
      </w:r>
      <w:r w:rsidRPr="00A64EB1">
        <w:rPr>
          <w:b/>
          <w:bCs/>
        </w:rPr>
        <w:t>construction type</w:t>
      </w:r>
      <w:r w:rsidRPr="00A64EB1">
        <w:rPr>
          <w:b/>
          <w:bCs/>
        </w:rPr>
        <w:tab/>
      </w:r>
      <w:r w:rsidRPr="00FE77A2">
        <w:rPr>
          <w:highlight w:val="cyan"/>
        </w:rPr>
        <w:t xml:space="preserve"> </w:t>
      </w:r>
    </w:p>
    <w:tbl>
      <w:tblPr>
        <w:tblStyle w:val="TableGrid"/>
        <w:tblW w:w="9421" w:type="dxa"/>
        <w:tblInd w:w="504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42"/>
        <w:gridCol w:w="283"/>
        <w:gridCol w:w="426"/>
        <w:gridCol w:w="425"/>
        <w:gridCol w:w="284"/>
        <w:gridCol w:w="7661"/>
      </w:tblGrid>
      <w:tr w:rsidRPr="00F7518F" w:rsidR="005C4378" w:rsidTr="001066E6" w14:paraId="1B576C3C" w14:textId="77777777">
        <w:trPr>
          <w:trHeight w:val="300"/>
        </w:trPr>
        <w:tc>
          <w:tcPr>
            <w:tcW w:w="342" w:type="dxa"/>
          </w:tcPr>
          <w:p w:rsidRPr="001F33F6" w:rsidR="005C4378" w:rsidP="001066E6" w:rsidRDefault="005C4378" w14:paraId="5CA8DD91" w14:textId="77777777">
            <w:pPr>
              <w:spacing w:after="60"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F33F6">
              <w:rPr>
                <w:b/>
                <w:bCs/>
                <w:i/>
                <w:iCs/>
                <w:sz w:val="22"/>
                <w:szCs w:val="22"/>
                <w:u w:val="single"/>
              </w:rPr>
              <w:t>A</w:t>
            </w:r>
          </w:p>
        </w:tc>
        <w:tc>
          <w:tcPr>
            <w:tcW w:w="283" w:type="dxa"/>
          </w:tcPr>
          <w:p w:rsidRPr="001F33F6" w:rsidR="005C4378" w:rsidP="001066E6" w:rsidRDefault="005C4378" w14:paraId="5548E71B" w14:textId="77777777">
            <w:pPr>
              <w:spacing w:after="60"/>
              <w:jc w:val="center"/>
              <w:rPr>
                <w:b/>
                <w:bCs/>
                <w:i/>
                <w:iCs/>
                <w:u w:val="single"/>
              </w:rPr>
            </w:pPr>
            <w:r w:rsidRPr="001F33F6">
              <w:rPr>
                <w:b/>
                <w:bCs/>
                <w:i/>
                <w:iCs/>
                <w:sz w:val="22"/>
                <w:szCs w:val="22"/>
                <w:u w:val="single"/>
              </w:rPr>
              <w:t>B</w:t>
            </w:r>
          </w:p>
        </w:tc>
        <w:tc>
          <w:tcPr>
            <w:tcW w:w="426" w:type="dxa"/>
          </w:tcPr>
          <w:p w:rsidRPr="001F33F6" w:rsidR="005C4378" w:rsidP="001066E6" w:rsidRDefault="005C4378" w14:paraId="68D6D212" w14:textId="77777777">
            <w:pPr>
              <w:spacing w:after="60"/>
              <w:jc w:val="center"/>
              <w:rPr>
                <w:b/>
                <w:bCs/>
                <w:i/>
                <w:iCs/>
                <w:u w:val="single"/>
              </w:rPr>
            </w:pPr>
            <w:r w:rsidRPr="001F33F6">
              <w:rPr>
                <w:b/>
                <w:bCs/>
                <w:i/>
                <w:iCs/>
                <w:sz w:val="22"/>
                <w:szCs w:val="22"/>
                <w:u w:val="single"/>
              </w:rPr>
              <w:t>C</w:t>
            </w:r>
          </w:p>
        </w:tc>
        <w:tc>
          <w:tcPr>
            <w:tcW w:w="425" w:type="dxa"/>
          </w:tcPr>
          <w:p w:rsidRPr="001F33F6" w:rsidR="005C4378" w:rsidP="001066E6" w:rsidRDefault="005C4378" w14:paraId="1445DF86" w14:textId="77777777">
            <w:pPr>
              <w:spacing w:after="60"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F33F6">
              <w:rPr>
                <w:b/>
                <w:bCs/>
                <w:i/>
                <w:iCs/>
                <w:sz w:val="22"/>
                <w:szCs w:val="22"/>
                <w:u w:val="single"/>
              </w:rPr>
              <w:t>D</w:t>
            </w:r>
          </w:p>
        </w:tc>
        <w:tc>
          <w:tcPr>
            <w:tcW w:w="284" w:type="dxa"/>
          </w:tcPr>
          <w:p w:rsidRPr="001F33F6" w:rsidR="005C4378" w:rsidP="001066E6" w:rsidRDefault="005C4378" w14:paraId="579CC922" w14:textId="77777777">
            <w:pPr>
              <w:spacing w:after="60"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E</w:t>
            </w:r>
          </w:p>
        </w:tc>
        <w:tc>
          <w:tcPr>
            <w:tcW w:w="7661" w:type="dxa"/>
          </w:tcPr>
          <w:p w:rsidRPr="002077A3" w:rsidR="005C4378" w:rsidP="001066E6" w:rsidRDefault="005C4378" w14:paraId="34DCF2B2" w14:textId="77777777">
            <w:pPr>
              <w:spacing w:after="6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F33F6">
              <w:rPr>
                <w:b/>
                <w:bCs/>
                <w:i/>
                <w:iCs/>
                <w:u w:val="single"/>
              </w:rPr>
              <w:t xml:space="preserve">Quality Management Procedures </w:t>
            </w:r>
            <w:r>
              <w:rPr>
                <w:b/>
                <w:bCs/>
                <w:u w:val="single"/>
              </w:rPr>
              <w:t>– [ Provide hyperlinks to the actual files]</w:t>
            </w:r>
          </w:p>
        </w:tc>
      </w:tr>
    </w:tbl>
    <w:tbl>
      <w:tblPr>
        <w:tblW w:w="9414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342"/>
        <w:gridCol w:w="283"/>
        <w:gridCol w:w="426"/>
        <w:gridCol w:w="425"/>
        <w:gridCol w:w="284"/>
        <w:gridCol w:w="425"/>
        <w:gridCol w:w="7229"/>
      </w:tblGrid>
      <w:tr w:rsidRPr="00F7518F" w:rsidR="005C4378" w:rsidTr="001066E6" w14:paraId="361F3314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3DFFDE9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31C8B64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391C5A90" w14:textId="77777777">
            <w:pPr>
              <w:spacing w:after="60"/>
              <w:rPr>
                <w:u w:val="single"/>
              </w:rPr>
            </w:pPr>
            <w:r w:rsidRPr="00F37CF3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FCB1AFC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DD6F2C3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3213AA" w:rsidR="005C4378" w:rsidP="001066E6" w:rsidRDefault="005C4378" w14:paraId="3A2C0C0A" w14:textId="77777777">
            <w:pPr>
              <w:spacing w:after="60"/>
              <w:rPr>
                <w:highlight w:val="yellow"/>
                <w:u w:val="single"/>
              </w:rPr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46D6B65F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0 - Log of QMPs</w:t>
            </w:r>
          </w:p>
        </w:tc>
      </w:tr>
      <w:tr w:rsidRPr="00F7518F" w:rsidR="005C4378" w:rsidTr="001066E6" w14:paraId="4D8E15DF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5F75490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C741165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6BCC3DE9" w14:textId="77777777">
            <w:pPr>
              <w:spacing w:after="60"/>
              <w:rPr>
                <w:u w:val="single"/>
              </w:rPr>
            </w:pPr>
            <w:r w:rsidRPr="00F37CF3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56FF4E8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3131312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3213AA" w:rsidR="005C4378" w:rsidP="001066E6" w:rsidRDefault="005C4378" w14:paraId="0DCF4227" w14:textId="77777777">
            <w:pPr>
              <w:spacing w:after="60"/>
              <w:rPr>
                <w:highlight w:val="yellow"/>
                <w:u w:val="single"/>
              </w:rPr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D74E21" w:rsidR="005C4378" w:rsidP="001066E6" w:rsidRDefault="005C4378" w14:paraId="632996E1" w14:textId="77777777">
            <w:pPr>
              <w:pStyle w:val="Heading2"/>
              <w:rPr>
                <w:highlight w:val="yellow"/>
              </w:rPr>
            </w:pPr>
            <w:bookmarkStart w:name="_Toc124353986" w:id="3"/>
            <w:r w:rsidRPr="00D74E21">
              <w:rPr>
                <w:highlight w:val="yellow"/>
              </w:rPr>
              <w:t>QMP 0.1</w:t>
            </w:r>
            <w:r w:rsidRPr="00D74E21">
              <w:rPr>
                <w:i/>
                <w:highlight w:val="yellow"/>
              </w:rPr>
              <w:t xml:space="preserve"> </w:t>
            </w:r>
            <w:r w:rsidRPr="00D74E21">
              <w:rPr>
                <w:highlight w:val="yellow"/>
              </w:rPr>
              <w:t>– Listing of recommended QMPs for 5 construction types</w:t>
            </w:r>
            <w:bookmarkEnd w:id="3"/>
            <w:r w:rsidRPr="00D74E21">
              <w:rPr>
                <w:highlight w:val="yellow"/>
              </w:rPr>
              <w:t xml:space="preserve"> </w:t>
            </w:r>
          </w:p>
        </w:tc>
      </w:tr>
      <w:tr w:rsidRPr="00F7518F" w:rsidR="005C4378" w:rsidTr="001066E6" w14:paraId="6676D785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EE9E793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E65CAE4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32257A86" w14:textId="77777777">
            <w:pPr>
              <w:spacing w:after="60"/>
              <w:rPr>
                <w:u w:val="single"/>
              </w:rPr>
            </w:pPr>
            <w:r w:rsidRPr="00F37CF3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2DA3D85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9770529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160DDAAD" w14:textId="77777777">
            <w:pPr>
              <w:spacing w:after="60"/>
            </w:pPr>
            <w:r w:rsidRPr="0004516D">
              <w:rPr>
                <w:highlight w:val="lightGray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2C8ADE17" w14:textId="77777777">
            <w:pPr>
              <w:spacing w:after="60"/>
              <w:rPr>
                <w:highlight w:val="cyan"/>
              </w:rPr>
            </w:pPr>
            <w:r w:rsidRPr="00D87034">
              <w:rPr>
                <w:highlight w:val="lightGray"/>
              </w:rPr>
              <w:t xml:space="preserve">QMP 2.1 - Subcontractor RFP Quality process, Meeting and Agenda </w:t>
            </w:r>
          </w:p>
        </w:tc>
      </w:tr>
      <w:tr w:rsidRPr="00F7518F" w:rsidR="005C4378" w:rsidTr="001066E6" w14:paraId="6A6CD01E" w14:textId="77777777">
        <w:trPr>
          <w:trHeight w:val="425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836E7DF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D6A5F0E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24CD7E78" w14:textId="77777777">
            <w:pPr>
              <w:spacing w:after="60"/>
              <w:rPr>
                <w:u w:val="single"/>
              </w:rPr>
            </w:pPr>
            <w:r w:rsidRPr="00F37CF3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A798819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367245D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46EAD23C" w14:textId="77777777">
            <w:pPr>
              <w:spacing w:after="60"/>
            </w:pPr>
            <w:proofErr w:type="spellStart"/>
            <w:r w:rsidRPr="005C4378">
              <w:rPr>
                <w:highlight w:val="magenta"/>
              </w:rPr>
              <w:t>Sp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39902875" w14:textId="77777777">
            <w:pPr>
              <w:spacing w:after="60"/>
            </w:pPr>
            <w:r w:rsidRPr="0012205A">
              <w:rPr>
                <w:highlight w:val="magenta"/>
              </w:rPr>
              <w:t>QMP 2.2</w:t>
            </w:r>
            <w:r w:rsidRPr="0012205A">
              <w:rPr>
                <w:b/>
                <w:bCs/>
                <w:highlight w:val="magenta"/>
              </w:rPr>
              <w:t>a</w:t>
            </w:r>
            <w:r w:rsidRPr="0012205A">
              <w:rPr>
                <w:highlight w:val="magenta"/>
              </w:rPr>
              <w:t xml:space="preserve">-b - RFQ Quality Specification - Public Sector Owner or Developer to Large Contractor </w:t>
            </w:r>
          </w:p>
        </w:tc>
      </w:tr>
      <w:tr w:rsidRPr="00F7518F" w:rsidR="005C4378" w:rsidTr="001066E6" w14:paraId="4A89C532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B78F0E7" w14:textId="77777777">
            <w:pPr>
              <w:spacing w:after="60"/>
              <w:rPr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9BEBE3D" w14:textId="77777777">
            <w:pPr>
              <w:spacing w:after="60"/>
              <w:rPr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4594E86D" w14:textId="77777777">
            <w:pPr>
              <w:spacing w:after="60"/>
              <w:rPr>
                <w:u w:val="single"/>
              </w:rPr>
            </w:pPr>
            <w:r w:rsidRPr="00F37CF3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CA57543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290791B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2B83050F" w14:textId="77777777">
            <w:pPr>
              <w:spacing w:after="60"/>
            </w:pPr>
            <w:proofErr w:type="spellStart"/>
            <w:r w:rsidRPr="005C4378">
              <w:rPr>
                <w:highlight w:val="magenta"/>
              </w:rPr>
              <w:t>Sp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12205A" w:rsidR="005C4378" w:rsidP="001066E6" w:rsidRDefault="005C4378" w14:paraId="5C65DADA" w14:textId="77777777">
            <w:pPr>
              <w:spacing w:after="60"/>
              <w:rPr>
                <w:highlight w:val="magenta"/>
              </w:rPr>
            </w:pPr>
            <w:r w:rsidRPr="0012205A">
              <w:rPr>
                <w:highlight w:val="magenta"/>
              </w:rPr>
              <w:t xml:space="preserve">QMP 2.2c - RFQ Quality Specifications Tier 2-3 Contractor to large-scope Subcontractor </w:t>
            </w:r>
          </w:p>
        </w:tc>
      </w:tr>
      <w:tr w:rsidRPr="00F7518F" w:rsidR="005C4378" w:rsidTr="001066E6" w14:paraId="36CD20F3" w14:textId="77777777">
        <w:trPr>
          <w:trHeight w:val="364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25EED80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ECA1547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99F0D1A" w14:textId="77777777">
            <w:pPr>
              <w:spacing w:after="60"/>
              <w:rPr>
                <w:u w:val="single"/>
              </w:rPr>
            </w:pPr>
            <w:r w:rsidRPr="00F37CF3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5C65CCA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5E269A8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79FC1550" w14:textId="77777777">
            <w:pPr>
              <w:spacing w:after="60"/>
            </w:pPr>
            <w:proofErr w:type="spellStart"/>
            <w:r w:rsidRPr="005C4378">
              <w:rPr>
                <w:highlight w:val="magenta"/>
              </w:rPr>
              <w:t>Sp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12205A" w:rsidR="005C4378" w:rsidP="001066E6" w:rsidRDefault="005C4378" w14:paraId="56CAA29C" w14:textId="77777777">
            <w:pPr>
              <w:spacing w:after="60"/>
              <w:rPr>
                <w:highlight w:val="magenta"/>
              </w:rPr>
            </w:pPr>
            <w:r w:rsidRPr="0012205A">
              <w:rPr>
                <w:highlight w:val="magenta"/>
              </w:rPr>
              <w:t>QMP 2.5 - RFP Quality Requirements Contractor to Subcontractor</w:t>
            </w:r>
          </w:p>
        </w:tc>
      </w:tr>
      <w:tr w:rsidRPr="00F7518F" w:rsidR="005C4378" w:rsidTr="001066E6" w14:paraId="01817829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675E1CA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3640895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4FA9FBE4" w14:textId="77777777">
            <w:pPr>
              <w:spacing w:after="60"/>
              <w:rPr>
                <w:u w:val="single"/>
              </w:rPr>
            </w:pPr>
            <w:r w:rsidRPr="00F37CF3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C4378" w:rsidP="001066E6" w:rsidRDefault="005C4378" w14:paraId="473149C5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8E7F2A4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055462E3" w14:textId="77777777">
            <w:pPr>
              <w:spacing w:after="60"/>
            </w:pP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116241C2" w14:textId="77777777">
            <w:pPr>
              <w:spacing w:after="60"/>
            </w:pPr>
            <w:r w:rsidRPr="00C00143">
              <w:t>QMP 2.5 -</w:t>
            </w:r>
            <w:r w:rsidRPr="00C00143">
              <w:rPr>
                <w:color w:val="C00000"/>
              </w:rPr>
              <w:t xml:space="preserve"> </w:t>
            </w:r>
            <w:r w:rsidRPr="00C00143">
              <w:t>Concrete Subcontractor Quality Plan Template</w:t>
            </w:r>
          </w:p>
        </w:tc>
      </w:tr>
      <w:tr w:rsidRPr="00F7518F" w:rsidR="005C4378" w:rsidTr="001066E6" w14:paraId="0F1B9901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EEB77B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A5C7184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77B7F37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7CC2589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DC900B0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532C4CF5" w14:textId="77777777">
            <w:pPr>
              <w:spacing w:after="60"/>
            </w:pPr>
            <w:r w:rsidRPr="00A57B7C">
              <w:rPr>
                <w:highlight w:val="lightGray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659137EE" w14:textId="77777777">
            <w:pPr>
              <w:spacing w:after="60"/>
              <w:rPr>
                <w:highlight w:val="cyan"/>
              </w:rPr>
            </w:pPr>
            <w:r w:rsidRPr="00D87034">
              <w:rPr>
                <w:highlight w:val="lightGray"/>
              </w:rPr>
              <w:t xml:space="preserve">QMP 3.1.1 - Work breakdown, Subcontractor RFQ and post-award tracking, </w:t>
            </w:r>
          </w:p>
        </w:tc>
      </w:tr>
      <w:tr w:rsidRPr="00F7518F" w:rsidR="005C4378" w:rsidTr="001066E6" w14:paraId="5AFBB081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0C97249" w14:textId="77777777">
            <w:pPr>
              <w:spacing w:after="60"/>
              <w:rPr>
                <w:bCs/>
                <w:u w:val="single"/>
              </w:rPr>
            </w:pPr>
            <w:r w:rsidRPr="003213AA">
              <w:rPr>
                <w:bCs/>
                <w:u w:val="single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B3239D4" w14:textId="77777777">
            <w:pPr>
              <w:spacing w:after="60"/>
              <w:rPr>
                <w:bCs/>
                <w:u w:val="single"/>
              </w:rPr>
            </w:pPr>
            <w:r w:rsidRPr="003213AA">
              <w:rPr>
                <w:bCs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0E155A8" w14:textId="77777777">
            <w:pPr>
              <w:spacing w:after="60"/>
              <w:rPr>
                <w:bCs/>
                <w:u w:val="single"/>
              </w:rPr>
            </w:pPr>
            <w:r w:rsidRPr="00F37CF3">
              <w:rPr>
                <w:bCs/>
                <w:sz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F9FC721" w14:textId="77777777">
            <w:pPr>
              <w:spacing w:after="60"/>
              <w:rPr>
                <w:bCs/>
                <w:sz w:val="22"/>
                <w:u w:val="single"/>
              </w:rPr>
            </w:pPr>
            <w:r>
              <w:rPr>
                <w:bCs/>
                <w:sz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FA70034" w14:textId="77777777">
            <w:pPr>
              <w:spacing w:after="60"/>
              <w:rPr>
                <w:bCs/>
                <w:sz w:val="22"/>
                <w:u w:val="single"/>
              </w:rPr>
            </w:pPr>
            <w:r w:rsidRPr="003213AA">
              <w:rPr>
                <w:bCs/>
                <w:sz w:val="22"/>
                <w:u w:val="single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64BF7BBE" w14:textId="77777777">
            <w:pPr>
              <w:spacing w:after="60"/>
              <w:rPr>
                <w:bCs/>
              </w:rPr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20FB1259" w14:textId="77777777">
            <w:pPr>
              <w:spacing w:after="60"/>
              <w:rPr>
                <w:bCs/>
                <w:highlight w:val="yellow"/>
              </w:rPr>
            </w:pPr>
            <w:r w:rsidRPr="00C00143">
              <w:rPr>
                <w:bCs/>
                <w:highlight w:val="yellow"/>
              </w:rPr>
              <w:t xml:space="preserve">QMP 3.1.2 - Subcontractor Submittal Flowchart - micro </w:t>
            </w:r>
          </w:p>
        </w:tc>
      </w:tr>
      <w:tr w:rsidRPr="00F7518F" w:rsidR="005C4378" w:rsidTr="001066E6" w14:paraId="51EC2E2D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4AF2C58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F44D98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F59D44E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4327A05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F7FE8CF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A57B7C" w:rsidR="005C4378" w:rsidP="001066E6" w:rsidRDefault="005C4378" w14:paraId="5913229E" w14:textId="77777777">
            <w:pPr>
              <w:spacing w:after="60"/>
              <w:rPr>
                <w:color w:val="C00000"/>
                <w:highlight w:val="lightGray"/>
              </w:rPr>
            </w:pPr>
            <w:r w:rsidRPr="00A57B7C">
              <w:rPr>
                <w:highlight w:val="lightGray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D87034" w:rsidR="005C4378" w:rsidP="001066E6" w:rsidRDefault="005C4378" w14:paraId="4E23E3EF" w14:textId="77777777">
            <w:pPr>
              <w:spacing w:after="60"/>
              <w:rPr>
                <w:color w:val="000000" w:themeColor="text1"/>
                <w:highlight w:val="lightGray"/>
              </w:rPr>
            </w:pPr>
            <w:r w:rsidRPr="00D87034">
              <w:rPr>
                <w:highlight w:val="lightGray"/>
              </w:rPr>
              <w:t xml:space="preserve">QMP 3.1.3 </w:t>
            </w:r>
            <w:r w:rsidRPr="00D87034">
              <w:rPr>
                <w:color w:val="000000" w:themeColor="text1"/>
                <w:highlight w:val="lightGray"/>
              </w:rPr>
              <w:t>- Subcontractor RFP or RFQ process - macro</w:t>
            </w:r>
          </w:p>
        </w:tc>
      </w:tr>
      <w:tr w:rsidRPr="00F7518F" w:rsidR="005C4378" w:rsidTr="001066E6" w14:paraId="5EA74893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CB452D4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CDA9117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47FD05C8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0D3AF1C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3F19CC3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A57B7C" w:rsidR="005C4378" w:rsidP="001066E6" w:rsidRDefault="005C4378" w14:paraId="4717CBA4" w14:textId="77777777">
            <w:pPr>
              <w:spacing w:after="60"/>
              <w:rPr>
                <w:highlight w:val="lightGray"/>
              </w:rPr>
            </w:pPr>
            <w:r w:rsidRPr="00A57B7C">
              <w:rPr>
                <w:highlight w:val="lightGray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76EC3482" w14:textId="77777777">
            <w:pPr>
              <w:spacing w:after="60"/>
              <w:rPr>
                <w:highlight w:val="cyan"/>
              </w:rPr>
            </w:pPr>
            <w:r w:rsidRPr="00D87034">
              <w:rPr>
                <w:highlight w:val="lightGray"/>
              </w:rPr>
              <w:t xml:space="preserve">QMP 3.2.1 - Prime Contract Pre-Award Meeting, Contractor Agenda, Bid-No-Bid - Direction up to level above </w:t>
            </w:r>
          </w:p>
        </w:tc>
      </w:tr>
      <w:tr w:rsidRPr="00F7518F" w:rsidR="005C4378" w:rsidTr="001066E6" w14:paraId="3C87E9DB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298183A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FE64755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304B4EB0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416825D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E940E1C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10EE50B2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219A6E58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3.2.2 - Pre-Award Mtg - Agenda – direction is down to level below</w:t>
            </w:r>
          </w:p>
        </w:tc>
      </w:tr>
      <w:tr w:rsidRPr="00F7518F" w:rsidR="005C4378" w:rsidTr="001066E6" w14:paraId="403AF625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5233FC3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452076F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09F4273C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691F0A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7CA17EC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7F04B03E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71EA2FDC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 xml:space="preserve">QMP 4.1a - Pre-Mobilization Meeting Requirements and agenda </w:t>
            </w:r>
          </w:p>
        </w:tc>
      </w:tr>
      <w:tr w:rsidRPr="00F7518F" w:rsidR="005C4378" w:rsidTr="001066E6" w14:paraId="08241916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101C09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B45F77C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36342458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96304B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6B86B32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5BF53607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692694B7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 xml:space="preserve">QMP 4.2 - WM Review Mtg, </w:t>
            </w:r>
          </w:p>
        </w:tc>
      </w:tr>
      <w:tr w:rsidRPr="00F7518F" w:rsidR="005C4378" w:rsidTr="001066E6" w14:paraId="54491DA5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BE303FB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F1CADB7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0A41374D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2F33528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74AEB24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202B92FB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42B27BED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 xml:space="preserve">QMP 4.2.1 - Implementation of Inspection Checklist </w:t>
            </w:r>
          </w:p>
        </w:tc>
      </w:tr>
      <w:tr w:rsidRPr="00F7518F" w:rsidR="005C4378" w:rsidTr="001066E6" w14:paraId="5B42945A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4032806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82322EE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56FFD981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04809EC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6B17754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713BAE20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1993EEF3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4.2.2 - Implementation of Work Methods</w:t>
            </w:r>
          </w:p>
        </w:tc>
      </w:tr>
      <w:tr w:rsidRPr="00F7518F" w:rsidR="005C4378" w:rsidTr="001066E6" w14:paraId="7F97970E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44223C1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8625B89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05E67FF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0C85138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FE091EE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154B4755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03FC42B4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 xml:space="preserve">QMP 4.3 - Initial Inspection, </w:t>
            </w:r>
          </w:p>
        </w:tc>
      </w:tr>
      <w:tr w:rsidRPr="00F7518F" w:rsidR="005C4378" w:rsidTr="001066E6" w14:paraId="3BEE7921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58ADF9B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lastRenderedPageBreak/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BB13052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0797B31A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1BEA2EB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97CED3B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516D" w:rsidR="005C4378" w:rsidP="001066E6" w:rsidRDefault="005C4378" w14:paraId="78A5E4CB" w14:textId="77777777">
            <w:pPr>
              <w:spacing w:after="60"/>
              <w:rPr>
                <w:highlight w:val="lightGray"/>
              </w:rPr>
            </w:pPr>
            <w:r w:rsidRPr="0004516D">
              <w:rPr>
                <w:highlight w:val="lightGray"/>
                <w:u w:val="single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0F474353" w14:textId="77777777">
            <w:pPr>
              <w:spacing w:after="60"/>
              <w:rPr>
                <w:highlight w:val="yellow"/>
              </w:rPr>
            </w:pPr>
            <w:r w:rsidRPr="00D87034">
              <w:rPr>
                <w:highlight w:val="lightGray"/>
              </w:rPr>
              <w:t xml:space="preserve">QMP 5.1 - Job Start Checklist, </w:t>
            </w:r>
          </w:p>
        </w:tc>
      </w:tr>
      <w:tr w:rsidRPr="00F7518F" w:rsidR="005C4378" w:rsidTr="001066E6" w14:paraId="1034C7BA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6A9C6BF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A3A6C78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2E6024B1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96C5FC3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DA27DEE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516D" w:rsidR="005C4378" w:rsidP="001066E6" w:rsidRDefault="005C4378" w14:paraId="2DC5CEE1" w14:textId="77777777">
            <w:pPr>
              <w:spacing w:after="60"/>
              <w:rPr>
                <w:highlight w:val="lightGray"/>
              </w:rPr>
            </w:pPr>
            <w:r w:rsidRPr="0004516D">
              <w:rPr>
                <w:highlight w:val="lightGray"/>
                <w:u w:val="single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189E6927" w14:textId="77777777">
            <w:pPr>
              <w:spacing w:after="60"/>
              <w:rPr>
                <w:highlight w:val="yellow"/>
              </w:rPr>
            </w:pPr>
            <w:r w:rsidRPr="00D87034">
              <w:rPr>
                <w:highlight w:val="lightGray"/>
              </w:rPr>
              <w:t>QMP 5.2 - Accountability Matrix</w:t>
            </w:r>
          </w:p>
        </w:tc>
      </w:tr>
      <w:tr w:rsidRPr="00F7518F" w:rsidR="005C4378" w:rsidTr="001066E6" w14:paraId="485A8DED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3DED3C8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66F75C0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D051547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70E060E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00B28F2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516D" w:rsidR="005C4378" w:rsidP="001066E6" w:rsidRDefault="005C4378" w14:paraId="672E87EE" w14:textId="77777777">
            <w:pPr>
              <w:spacing w:after="60"/>
              <w:rPr>
                <w:highlight w:val="lightGray"/>
              </w:rPr>
            </w:pPr>
            <w:r w:rsidRPr="0004516D">
              <w:rPr>
                <w:highlight w:val="lightGray"/>
                <w:u w:val="single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7F21A241" w14:textId="77777777">
            <w:pPr>
              <w:spacing w:after="60"/>
              <w:rPr>
                <w:highlight w:val="yellow"/>
              </w:rPr>
            </w:pPr>
            <w:r w:rsidRPr="00D87034">
              <w:rPr>
                <w:highlight w:val="lightGray"/>
              </w:rPr>
              <w:t>QMP 5.3.x - Document control,</w:t>
            </w:r>
          </w:p>
        </w:tc>
      </w:tr>
      <w:tr w:rsidRPr="00F7518F" w:rsidR="005C4378" w:rsidTr="001066E6" w14:paraId="30EEC67A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5038FBE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4AE5347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2EBD89CF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85C9AD3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3AC553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154DDA2D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66B7B6DA" w14:textId="77777777">
            <w:pPr>
              <w:spacing w:after="60"/>
              <w:rPr>
                <w:highlight w:val="cyan"/>
              </w:rPr>
            </w:pPr>
            <w:r w:rsidRPr="00C00143">
              <w:rPr>
                <w:highlight w:val="yellow"/>
              </w:rPr>
              <w:t xml:space="preserve">QMP 5.4.1 – Subcontractor </w:t>
            </w:r>
            <w:r>
              <w:rPr>
                <w:highlight w:val="yellow"/>
              </w:rPr>
              <w:t>d</w:t>
            </w:r>
            <w:r w:rsidRPr="00C00143">
              <w:rPr>
                <w:highlight w:val="yellow"/>
              </w:rPr>
              <w:t>ocumentation and communications requirements</w:t>
            </w:r>
          </w:p>
        </w:tc>
      </w:tr>
      <w:tr w:rsidRPr="00F7518F" w:rsidR="005C4378" w:rsidTr="001066E6" w14:paraId="4FB0A263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34104C5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060DA3A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EA0A2B0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38DF596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8132D78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22C4345B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5C193FC7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7.1 - Training for QMS</w:t>
            </w:r>
          </w:p>
        </w:tc>
      </w:tr>
      <w:tr w:rsidRPr="00F7518F" w:rsidR="005C4378" w:rsidTr="001066E6" w14:paraId="5AEE2AEC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6529BC9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A2F5678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35151B60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5C80D4B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6B29A6F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6CDB8A42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3D54026F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7.2 - Calibration of Inspection and Measurement Equipment</w:t>
            </w:r>
          </w:p>
        </w:tc>
      </w:tr>
      <w:tr w:rsidRPr="00F7518F" w:rsidR="005C4378" w:rsidTr="001066E6" w14:paraId="081FE213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DF18E53" w14:textId="77777777">
            <w:pPr>
              <w:spacing w:after="60"/>
              <w:rPr>
                <w:u w:val="single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6EE0A40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650C1C14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C9E1B83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89227CF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1A0E2B62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2CA319C2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 xml:space="preserve">QMP 8.1 - Site Records </w:t>
            </w:r>
          </w:p>
        </w:tc>
      </w:tr>
      <w:tr w:rsidRPr="00F7518F" w:rsidR="005C4378" w:rsidTr="001066E6" w14:paraId="5E927AF9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A30A807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7AAE611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0248E5A2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19E27F5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B6FAD02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364D0FC0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4562137D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8.3 - Nonconformance, OFI, and Deficiency Procedure (</w:t>
            </w:r>
            <w:r w:rsidRPr="0030350A">
              <w:rPr>
                <w:highlight w:val="yellow"/>
              </w:rPr>
              <w:t xml:space="preserve">(and including </w:t>
            </w:r>
            <w:r>
              <w:rPr>
                <w:highlight w:val="yellow"/>
              </w:rPr>
              <w:t>QMPs 8.3.1, 8.3.2, 8.3.3</w:t>
            </w:r>
            <w:r w:rsidRPr="0030350A">
              <w:rPr>
                <w:highlight w:val="yellow"/>
              </w:rPr>
              <w:t>)</w:t>
            </w:r>
            <w:r w:rsidRPr="00C00143">
              <w:rPr>
                <w:highlight w:val="yellow"/>
              </w:rPr>
              <w:t xml:space="preserve"> </w:t>
            </w:r>
          </w:p>
        </w:tc>
      </w:tr>
      <w:tr w:rsidRPr="00F7518F" w:rsidR="005C4378" w:rsidTr="001066E6" w14:paraId="435C1001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484971F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DA652FB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50CA5567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D3B31AC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2ED8AD8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4DF467F2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344482D6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8.7 - Quality Management Monthly Report</w:t>
            </w:r>
          </w:p>
        </w:tc>
      </w:tr>
      <w:tr w:rsidRPr="00F7518F" w:rsidR="005C4378" w:rsidTr="001066E6" w14:paraId="3DFE995B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DDEBC0C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4E0EF5A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644B251D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1DBA613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27EE6E4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696C974F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05F5B3C7" w14:textId="77777777">
            <w:pPr>
              <w:spacing w:after="60"/>
              <w:rPr>
                <w:highlight w:val="yellow"/>
              </w:rPr>
            </w:pPr>
            <w:r w:rsidRPr="00AC6AEC">
              <w:rPr>
                <w:highlight w:val="yellow"/>
                <w:lang w:val="en-CA" w:eastAsia="en-CA"/>
              </w:rPr>
              <w:t xml:space="preserve">QMP 8.8 Customer Satisfaction, </w:t>
            </w:r>
            <w:r w:rsidRPr="00AC6AEC">
              <w:rPr>
                <w:color w:val="FF0000"/>
                <w:lang w:val="en-CA" w:eastAsia="en-CA"/>
              </w:rPr>
              <w:t>(formerly Handout 10)</w:t>
            </w:r>
            <w:r w:rsidRPr="00AC6AEC">
              <w:rPr>
                <w:lang w:val="en-CA" w:eastAsia="en-CA"/>
              </w:rPr>
              <w:t xml:space="preserve"> </w:t>
            </w:r>
            <w:r w:rsidRPr="00AC6AEC">
              <w:rPr>
                <w:highlight w:val="yellow"/>
                <w:lang w:val="en-CA" w:eastAsia="en-CA"/>
              </w:rPr>
              <w:t>– Quality as your Differentiator</w:t>
            </w:r>
          </w:p>
        </w:tc>
      </w:tr>
      <w:tr w:rsidRPr="00F7518F" w:rsidR="005C4378" w:rsidTr="001066E6" w14:paraId="3107FF4D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B4E1D82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ECF022F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5693859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7478B464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5AD458E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735241B5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35AFB6E3" w14:textId="77777777">
            <w:pPr>
              <w:spacing w:after="60"/>
              <w:rPr>
                <w:highlight w:val="yellow"/>
              </w:rPr>
            </w:pPr>
            <w:r w:rsidRPr="00AC6AEC">
              <w:rPr>
                <w:highlight w:val="yellow"/>
              </w:rPr>
              <w:t>QMP 8.8.1</w:t>
            </w:r>
            <w:r>
              <w:rPr>
                <w:highlight w:val="yellow"/>
              </w:rPr>
              <w:t xml:space="preserve"> </w:t>
            </w:r>
            <w:r w:rsidRPr="00AC6AEC">
              <w:rPr>
                <w:highlight w:val="yellow"/>
              </w:rPr>
              <w:t>-</w:t>
            </w:r>
            <w:r>
              <w:rPr>
                <w:highlight w:val="yellow"/>
              </w:rPr>
              <w:t xml:space="preserve"> </w:t>
            </w:r>
            <w:r w:rsidRPr="00AC6AEC">
              <w:rPr>
                <w:highlight w:val="yellow"/>
              </w:rPr>
              <w:t xml:space="preserve">Change Management Log </w:t>
            </w:r>
          </w:p>
        </w:tc>
      </w:tr>
      <w:tr w:rsidRPr="00F7518F" w:rsidR="005C4378" w:rsidTr="001066E6" w14:paraId="78942964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ADA08D6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991C7BE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28A8A13C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83E5323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A084579" w14:textId="77777777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6A5E120A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35E6F6BB" w14:textId="77777777">
            <w:pPr>
              <w:spacing w:after="60"/>
              <w:rPr>
                <w:highlight w:val="yellow"/>
              </w:rPr>
            </w:pPr>
            <w:r w:rsidRPr="00AC6AEC">
              <w:rPr>
                <w:highlight w:val="yellow"/>
              </w:rPr>
              <w:t xml:space="preserve">QMP 8.9.0 - Risk management procedure </w:t>
            </w:r>
          </w:p>
        </w:tc>
      </w:tr>
      <w:tr w:rsidRPr="00F7518F" w:rsidR="005C4378" w:rsidTr="001066E6" w14:paraId="5EB0053F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6704C9C7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DBDB93A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3277A90F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39D66C3" w14:textId="77777777">
            <w:pPr>
              <w:spacing w:after="60"/>
              <w:rPr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87C172A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0B917550" w14:textId="77777777">
            <w:pPr>
              <w:spacing w:after="60"/>
            </w:pPr>
            <w:r w:rsidRPr="00707933">
              <w:rPr>
                <w:highlight w:val="lightGray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664E2360" w14:textId="77777777">
            <w:pPr>
              <w:spacing w:after="60"/>
              <w:rPr>
                <w:highlight w:val="yellow"/>
              </w:rPr>
            </w:pPr>
            <w:r w:rsidRPr="00D87034">
              <w:rPr>
                <w:highlight w:val="lightGray"/>
              </w:rPr>
              <w:t>QMP 9.1 - Audit Procedure and flow chart</w:t>
            </w:r>
          </w:p>
        </w:tc>
      </w:tr>
      <w:tr w:rsidRPr="00F7518F" w:rsidR="005C4378" w:rsidTr="001066E6" w14:paraId="18DE7F35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1C626E4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9CECCF9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D9A45A0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26DC472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8162189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54112942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3168B46D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a10.1.1 - Subcontractor work completion and evaluation</w:t>
            </w:r>
          </w:p>
        </w:tc>
      </w:tr>
      <w:tr w:rsidRPr="00F7518F" w:rsidR="005C4378" w:rsidTr="001066E6" w14:paraId="1D9A1EB4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AC2E447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11BC5156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0089060B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3B99782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21F622F5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7AA7CFFA" w14:textId="77777777">
            <w:pPr>
              <w:spacing w:after="60"/>
            </w:pPr>
            <w:r w:rsidRPr="00707933">
              <w:rPr>
                <w:highlight w:val="lightGray"/>
              </w:rPr>
              <w:t>GC</w:t>
            </w:r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D87034" w:rsidR="005C4378" w:rsidP="001066E6" w:rsidRDefault="005C4378" w14:paraId="12E2B082" w14:textId="77777777">
            <w:pPr>
              <w:spacing w:after="60"/>
              <w:rPr>
                <w:highlight w:val="lightGray"/>
              </w:rPr>
            </w:pPr>
            <w:r w:rsidRPr="00D87034">
              <w:rPr>
                <w:highlight w:val="lightGray"/>
              </w:rPr>
              <w:t>QMP a11.01 - Project Implementation Plan</w:t>
            </w:r>
          </w:p>
        </w:tc>
      </w:tr>
      <w:tr w:rsidRPr="00F7518F" w:rsidR="005C4378" w:rsidTr="001066E6" w14:paraId="0E73F3A1" w14:textId="77777777"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3C98B110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48CD8C34" w14:textId="77777777">
            <w:pPr>
              <w:spacing w:after="60"/>
              <w:rPr>
                <w:u w:val="single"/>
              </w:rPr>
            </w:pPr>
            <w:r w:rsidRPr="003213AA">
              <w:rPr>
                <w:u w:val="single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37CF3" w:rsidR="005C4378" w:rsidP="001066E6" w:rsidRDefault="005C4378" w14:paraId="1088751E" w14:textId="77777777">
            <w:pPr>
              <w:spacing w:after="60"/>
              <w:rPr>
                <w:u w:val="single"/>
              </w:rPr>
            </w:pPr>
            <w:r w:rsidRPr="00F37CF3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5E01CBA6" w14:textId="77777777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213AA" w:rsidR="005C4378" w:rsidP="001066E6" w:rsidRDefault="005C4378" w14:paraId="05EE91A6" w14:textId="77777777">
            <w:pPr>
              <w:spacing w:after="60"/>
              <w:rPr>
                <w:sz w:val="22"/>
                <w:szCs w:val="22"/>
                <w:u w:val="single"/>
              </w:rPr>
            </w:pPr>
            <w:r w:rsidRPr="003213AA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</w:tcPr>
          <w:p w:rsidRPr="00040622" w:rsidR="005C4378" w:rsidP="001066E6" w:rsidRDefault="005C4378" w14:paraId="2C5647D3" w14:textId="77777777">
            <w:pPr>
              <w:spacing w:after="60"/>
            </w:pPr>
            <w:proofErr w:type="spellStart"/>
            <w:r>
              <w:rPr>
                <w:highlight w:val="yellow"/>
                <w:u w:val="single"/>
              </w:rPr>
              <w:t>Sh</w:t>
            </w:r>
            <w:proofErr w:type="spellEnd"/>
          </w:p>
        </w:tc>
        <w:tc>
          <w:tcPr>
            <w:tcW w:w="7229" w:type="dxa"/>
            <w:tcBorders>
              <w:left w:val="single" w:color="auto" w:sz="4" w:space="0"/>
            </w:tcBorders>
          </w:tcPr>
          <w:p w:rsidRPr="00C00143" w:rsidR="005C4378" w:rsidP="001066E6" w:rsidRDefault="005C4378" w14:paraId="050E3E2D" w14:textId="77777777">
            <w:pPr>
              <w:spacing w:after="60"/>
              <w:rPr>
                <w:highlight w:val="yellow"/>
              </w:rPr>
            </w:pPr>
            <w:r w:rsidRPr="00C00143">
              <w:rPr>
                <w:highlight w:val="yellow"/>
              </w:rPr>
              <w:t>QMP a11.1 - Inspection Checklist Forms</w:t>
            </w:r>
            <w:r w:rsidRPr="00C00143">
              <w:t xml:space="preserve"> </w:t>
            </w:r>
            <w:r w:rsidRPr="00B33606">
              <w:rPr>
                <w:color w:val="FF0000"/>
              </w:rPr>
              <w:t xml:space="preserve">[Now in </w:t>
            </w:r>
            <w:r w:rsidRPr="009872B0">
              <w:rPr>
                <w:color w:val="FF0000"/>
                <w:highlight w:val="yellow"/>
              </w:rPr>
              <w:t>C (Construction) Library</w:t>
            </w:r>
          </w:p>
        </w:tc>
      </w:tr>
    </w:tbl>
    <w:p w:rsidR="005C4378" w:rsidP="005C4378" w:rsidRDefault="005C4378" w14:paraId="11563292" w14:textId="77777777">
      <w:pPr>
        <w:pStyle w:val="COheads"/>
        <w:keepNext/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As of 2023-01-08, there are 33 QMPs in this list of recommended QMPs.   </w:t>
      </w:r>
    </w:p>
    <w:p w:rsidR="005C4378" w:rsidP="005C4378" w:rsidRDefault="005C4378" w14:paraId="32DEBEAA" w14:textId="77777777">
      <w:pPr>
        <w:pStyle w:val="COheads"/>
        <w:keepNext/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E967FD">
        <w:rPr>
          <w:rFonts w:asciiTheme="minorHAnsi" w:hAnsiTheme="minorHAnsi" w:cstheme="minorHAnsi"/>
          <w:b w:val="0"/>
          <w:sz w:val="22"/>
          <w:szCs w:val="22"/>
        </w:rPr>
        <w:t xml:space="preserve">These are guidelines to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users </w:t>
      </w:r>
      <w:r w:rsidRPr="00E967FD">
        <w:rPr>
          <w:rFonts w:asciiTheme="minorHAnsi" w:hAnsiTheme="minorHAnsi" w:cstheme="minorHAnsi"/>
          <w:b w:val="0"/>
          <w:sz w:val="22"/>
          <w:szCs w:val="22"/>
        </w:rPr>
        <w:t>indicating the level of QMP detail to pursue.</w:t>
      </w:r>
    </w:p>
    <w:p w:rsidR="005C4378" w:rsidP="005C4378" w:rsidRDefault="005C4378" w14:paraId="26455F5E" w14:textId="77777777">
      <w:pPr>
        <w:rPr>
          <w:sz w:val="36"/>
          <w:szCs w:val="36"/>
        </w:rPr>
      </w:pPr>
    </w:p>
    <w:p w:rsidRPr="00A33BE9" w:rsidR="005C4378" w:rsidP="005C4378" w:rsidRDefault="005C4378" w14:paraId="4E686A4C" w14:textId="77777777">
      <w:pPr>
        <w:rPr>
          <w:b/>
          <w:bCs/>
          <w:sz w:val="24"/>
          <w:szCs w:val="24"/>
        </w:rPr>
      </w:pPr>
      <w:r w:rsidRPr="00A33BE9">
        <w:rPr>
          <w:b/>
          <w:bCs/>
          <w:sz w:val="24"/>
          <w:szCs w:val="24"/>
        </w:rPr>
        <w:t xml:space="preserve">QMPs </w:t>
      </w:r>
      <w:r>
        <w:rPr>
          <w:b/>
          <w:bCs/>
          <w:sz w:val="24"/>
          <w:szCs w:val="24"/>
        </w:rPr>
        <w:t xml:space="preserve">below (identical to above) but sorted </w:t>
      </w:r>
      <w:bookmarkStart w:name="_Hlk103189990" w:id="4"/>
      <w:r w:rsidRPr="00A33BE9">
        <w:rPr>
          <w:b/>
          <w:bCs/>
          <w:sz w:val="24"/>
          <w:szCs w:val="24"/>
        </w:rPr>
        <w:t>according to intended user-pair</w:t>
      </w:r>
      <w:r>
        <w:rPr>
          <w:b/>
          <w:bCs/>
          <w:sz w:val="24"/>
          <w:szCs w:val="24"/>
        </w:rPr>
        <w:t>.</w:t>
      </w:r>
      <w:r w:rsidRPr="00A33BE9">
        <w:rPr>
          <w:b/>
          <w:bCs/>
          <w:sz w:val="24"/>
          <w:szCs w:val="24"/>
        </w:rPr>
        <w:t xml:space="preserve"> </w:t>
      </w:r>
      <w:r w:rsidRPr="00464ABD">
        <w:rPr>
          <w:sz w:val="24"/>
          <w:szCs w:val="24"/>
        </w:rPr>
        <w:t>For example (GC and Subcontractor)</w:t>
      </w:r>
      <w:r>
        <w:rPr>
          <w:sz w:val="24"/>
          <w:szCs w:val="24"/>
        </w:rPr>
        <w:t>.</w:t>
      </w:r>
      <w:r w:rsidRPr="00A33BE9">
        <w:rPr>
          <w:b/>
          <w:bCs/>
          <w:sz w:val="24"/>
          <w:szCs w:val="24"/>
        </w:rPr>
        <w:t xml:space="preserve">  </w:t>
      </w:r>
      <w:bookmarkEnd w:id="4"/>
    </w:p>
    <w:p w:rsidRPr="00C31FD1" w:rsidR="005C4378" w:rsidP="005C4378" w:rsidRDefault="005C4378" w14:paraId="16C2B496" w14:textId="77777777">
      <w:pPr>
        <w:rPr>
          <w:b/>
          <w:bCs/>
          <w:snapToGrid/>
          <w:lang w:val="en-CA"/>
        </w:rPr>
      </w:pPr>
    </w:p>
    <w:p w:rsidRPr="00C31FD1" w:rsidR="005C4378" w:rsidP="005C4378" w:rsidRDefault="005C4378" w14:paraId="4696A334" w14:textId="77777777">
      <w:pPr>
        <w:rPr>
          <w:b/>
          <w:bCs/>
          <w:snapToGrid/>
          <w:lang w:val="en-CA"/>
        </w:rPr>
      </w:pPr>
      <w:r>
        <w:rPr>
          <w:b/>
          <w:bCs/>
        </w:rPr>
        <w:t>QMPs</w:t>
      </w:r>
      <w:r>
        <w:rPr>
          <w:b/>
          <w:bCs/>
          <w:snapToGrid/>
          <w:lang w:val="en-CA"/>
        </w:rPr>
        <w:t xml:space="preserve"> below are sorted by GC and Sub (the user-pair). The intent of grouping the QMPs is to be able to provide the focus of a package of QMPs.  As well, the QMPs can be handled in bulk as a group. Later, each QMP can be reviewed individually for proper language and fit for purpose. </w:t>
      </w:r>
      <w:r w:rsidRPr="00F34C27">
        <w:rPr>
          <w:b/>
          <w:bCs/>
        </w:rPr>
        <w:t xml:space="preserve"> </w:t>
      </w:r>
    </w:p>
    <w:p w:rsidRPr="009B764F" w:rsidR="005C4378" w:rsidP="005C4378" w:rsidRDefault="005C4378" w14:paraId="1BFFCB06" w14:textId="77777777">
      <w:pPr>
        <w:rPr>
          <w:b/>
          <w:bCs/>
        </w:rPr>
      </w:pPr>
    </w:p>
    <w:p w:rsidRPr="00A079FE" w:rsidR="005C4378" w:rsidP="005C4378" w:rsidRDefault="005C4378" w14:paraId="3F1C6372" w14:textId="77777777">
      <w:pPr>
        <w:spacing w:after="60" w:line="252" w:lineRule="auto"/>
        <w:rPr>
          <w:u w:val="single"/>
        </w:rPr>
      </w:pPr>
      <w:r w:rsidRPr="00A079FE">
        <w:rPr>
          <w:b/>
          <w:bCs/>
          <w:highlight w:val="lightGray"/>
          <w:u w:val="single"/>
        </w:rPr>
        <w:t>GC</w:t>
      </w:r>
      <w:r w:rsidRPr="00A079FE">
        <w:rPr>
          <w:b/>
          <w:bCs/>
          <w:u w:val="single"/>
        </w:rPr>
        <w:t xml:space="preserve"> QMPs = GC </w:t>
      </w:r>
      <w:r w:rsidRPr="00A079FE">
        <w:rPr>
          <w:u w:val="single"/>
        </w:rPr>
        <w:t>[GC processes not required of subcontractors]</w:t>
      </w:r>
    </w:p>
    <w:p w:rsidRPr="00F37CF3" w:rsidR="005C4378" w:rsidP="005C4378" w:rsidRDefault="005C4378" w14:paraId="3F1FE415" w14:textId="77777777">
      <w:pPr>
        <w:rPr>
          <w:highlight w:val="lightGray"/>
          <w:lang w:eastAsia="en-CA"/>
        </w:rPr>
      </w:pPr>
      <w:r w:rsidRPr="00F37CF3">
        <w:rPr>
          <w:color w:val="000000"/>
          <w:highlight w:val="lightGray"/>
        </w:rPr>
        <w:t>QMP 2.1 - Subcontractor RFP Quality process, Meeting and Agenda</w:t>
      </w:r>
    </w:p>
    <w:p w:rsidRPr="00F37CF3" w:rsidR="005C4378" w:rsidP="005C4378" w:rsidRDefault="005C4378" w14:paraId="457DC109" w14:textId="77777777">
      <w:pPr>
        <w:rPr>
          <w:rFonts w:ascii="Calibri" w:hAnsi="Calibri" w:cs="Calibri" w:eastAsiaTheme="minorHAnsi"/>
          <w:sz w:val="22"/>
          <w:szCs w:val="22"/>
          <w:highlight w:val="lightGray"/>
        </w:rPr>
      </w:pPr>
      <w:r w:rsidRPr="00F37CF3">
        <w:rPr>
          <w:highlight w:val="lightGray"/>
        </w:rPr>
        <w:t>QMP 3.1.1 - Work breakdown, Subcontractor RFQ and post-award tracking,</w:t>
      </w:r>
    </w:p>
    <w:p w:rsidRPr="00F37CF3" w:rsidR="005C4378" w:rsidP="005C4378" w:rsidRDefault="005C4378" w14:paraId="04635415" w14:textId="77777777">
      <w:pPr>
        <w:spacing w:after="60" w:line="252" w:lineRule="auto"/>
        <w:rPr>
          <w:highlight w:val="lightGray"/>
        </w:rPr>
      </w:pPr>
      <w:r w:rsidRPr="00F37CF3">
        <w:rPr>
          <w:color w:val="000000"/>
          <w:highlight w:val="lightGray"/>
        </w:rPr>
        <w:t>QMP 3.1.3 - Subcontractor RFP or RFQ process – macro</w:t>
      </w:r>
      <w:r w:rsidRPr="00F37CF3">
        <w:rPr>
          <w:highlight w:val="lightGray"/>
        </w:rPr>
        <w:t xml:space="preserve"> </w:t>
      </w:r>
    </w:p>
    <w:p w:rsidRPr="00F37CF3" w:rsidR="005C4378" w:rsidP="005C4378" w:rsidRDefault="005C4378" w14:paraId="719D6CFD" w14:textId="77777777">
      <w:pPr>
        <w:spacing w:after="60" w:line="252" w:lineRule="auto"/>
        <w:rPr>
          <w:highlight w:val="lightGray"/>
        </w:rPr>
      </w:pPr>
      <w:r w:rsidRPr="00F37CF3">
        <w:rPr>
          <w:highlight w:val="lightGray"/>
        </w:rPr>
        <w:t>QMP 3.2.1 - Prime Contract Pre-Award Meeting, Contractor Agenda, Bid-No-Bid - Direction up to level above</w:t>
      </w:r>
    </w:p>
    <w:p w:rsidRPr="00F37CF3" w:rsidR="005C4378" w:rsidP="005C4378" w:rsidRDefault="005C4378" w14:paraId="3F6B0B10" w14:textId="77777777">
      <w:pPr>
        <w:spacing w:after="60" w:line="252" w:lineRule="auto"/>
        <w:rPr>
          <w:highlight w:val="lightGray"/>
        </w:rPr>
      </w:pPr>
      <w:r w:rsidRPr="00F37CF3">
        <w:rPr>
          <w:highlight w:val="lightGray"/>
        </w:rPr>
        <w:t>QMP 5.1 - Job Start Checklist,</w:t>
      </w:r>
    </w:p>
    <w:p w:rsidRPr="00F37CF3" w:rsidR="005C4378" w:rsidP="005C4378" w:rsidRDefault="005C4378" w14:paraId="0894470C" w14:textId="77777777">
      <w:pPr>
        <w:spacing w:after="60" w:line="252" w:lineRule="auto"/>
        <w:rPr>
          <w:highlight w:val="lightGray"/>
        </w:rPr>
      </w:pPr>
      <w:r w:rsidRPr="00F37CF3">
        <w:rPr>
          <w:highlight w:val="lightGray"/>
        </w:rPr>
        <w:t>QMP 5.2 - Accountability Matrix</w:t>
      </w:r>
    </w:p>
    <w:p w:rsidRPr="00F37CF3" w:rsidR="005C4378" w:rsidP="005C4378" w:rsidRDefault="005C4378" w14:paraId="3B764FDB" w14:textId="77777777">
      <w:pPr>
        <w:spacing w:after="60" w:line="252" w:lineRule="auto"/>
        <w:rPr>
          <w:highlight w:val="lightGray"/>
        </w:rPr>
      </w:pPr>
      <w:r w:rsidRPr="00F37CF3">
        <w:rPr>
          <w:highlight w:val="lightGray"/>
        </w:rPr>
        <w:t xml:space="preserve">QMP 5.3.x - Document Control, </w:t>
      </w:r>
    </w:p>
    <w:p w:rsidRPr="00F37CF3" w:rsidR="005C4378" w:rsidP="005C4378" w:rsidRDefault="005C4378" w14:paraId="44E25CC0" w14:textId="77777777">
      <w:pPr>
        <w:spacing w:after="60" w:line="252" w:lineRule="auto"/>
        <w:rPr>
          <w:highlight w:val="lightGray"/>
        </w:rPr>
      </w:pPr>
      <w:r w:rsidRPr="00F37CF3">
        <w:rPr>
          <w:highlight w:val="lightGray"/>
        </w:rPr>
        <w:t xml:space="preserve">QMP 9.1 - Audit Procedure and flow chart </w:t>
      </w:r>
    </w:p>
    <w:p w:rsidRPr="00361E79" w:rsidR="005C4378" w:rsidP="005C4378" w:rsidRDefault="005C4378" w14:paraId="3B0D0393" w14:textId="77777777">
      <w:pPr>
        <w:spacing w:after="60" w:line="252" w:lineRule="auto"/>
      </w:pPr>
      <w:r w:rsidRPr="00F37CF3">
        <w:rPr>
          <w:highlight w:val="lightGray"/>
        </w:rPr>
        <w:t>QMP a11.01 - Project Implementation Plan</w:t>
      </w:r>
    </w:p>
    <w:p w:rsidR="005C4378" w:rsidP="005C4378" w:rsidRDefault="005C4378" w14:paraId="7D4EDF5D" w14:textId="77777777">
      <w:r>
        <w:tab/>
      </w:r>
    </w:p>
    <w:p w:rsidR="005C4378" w:rsidP="005C4378" w:rsidRDefault="005C4378" w14:paraId="55DBDF21" w14:textId="77777777">
      <w:pPr>
        <w:rPr>
          <w:b/>
          <w:bCs/>
        </w:rPr>
      </w:pPr>
    </w:p>
    <w:p w:rsidR="005C4378" w:rsidP="005C4378" w:rsidRDefault="005C4378" w14:paraId="6F0BE800" w14:textId="77777777">
      <w:pPr>
        <w:rPr>
          <w:b/>
          <w:bCs/>
        </w:rPr>
      </w:pPr>
    </w:p>
    <w:p w:rsidR="005C4378" w:rsidP="005C4378" w:rsidRDefault="005C4378" w14:paraId="36D0413C" w14:textId="77777777">
      <w:pPr>
        <w:rPr>
          <w:b/>
          <w:bCs/>
        </w:rPr>
      </w:pPr>
    </w:p>
    <w:p w:rsidR="005C4378" w:rsidP="005C4378" w:rsidRDefault="005C4378" w14:paraId="02FA1713" w14:textId="77777777">
      <w:pPr>
        <w:rPr>
          <w:b/>
          <w:bCs/>
        </w:rPr>
      </w:pPr>
      <w:r>
        <w:rPr>
          <w:b/>
          <w:bCs/>
        </w:rPr>
        <w:lastRenderedPageBreak/>
        <w:t>All the following QMPs are to be provided to subcontractors with RFQ or RFP in the pre-award phase.  In this way, they are contractually required.</w:t>
      </w:r>
    </w:p>
    <w:p w:rsidR="005C4378" w:rsidP="005C4378" w:rsidRDefault="005C4378" w14:paraId="4F53D326" w14:textId="77777777">
      <w:pPr>
        <w:rPr>
          <w:b/>
          <w:bCs/>
        </w:rPr>
      </w:pPr>
    </w:p>
    <w:p w:rsidRPr="00A079FE" w:rsidR="005C4378" w:rsidP="005C4378" w:rsidRDefault="005C4378" w14:paraId="5DD828D4" w14:textId="77777777">
      <w:pPr>
        <w:rPr>
          <w:b/>
          <w:bCs/>
          <w:u w:val="single"/>
        </w:rPr>
      </w:pPr>
      <w:proofErr w:type="gramStart"/>
      <w:r w:rsidRPr="00A079FE">
        <w:rPr>
          <w:b/>
          <w:bCs/>
          <w:u w:val="single"/>
        </w:rPr>
        <w:t>Specs  =</w:t>
      </w:r>
      <w:proofErr w:type="gramEnd"/>
      <w:r w:rsidRPr="00A079FE">
        <w:rPr>
          <w:b/>
          <w:bCs/>
          <w:u w:val="single"/>
        </w:rPr>
        <w:t xml:space="preserve"> </w:t>
      </w:r>
      <w:proofErr w:type="spellStart"/>
      <w:r w:rsidRPr="00A079FE">
        <w:rPr>
          <w:b/>
          <w:bCs/>
          <w:u w:val="single"/>
        </w:rPr>
        <w:t>Sp</w:t>
      </w:r>
      <w:proofErr w:type="spellEnd"/>
      <w:r w:rsidRPr="00A079FE">
        <w:rPr>
          <w:b/>
          <w:bCs/>
          <w:u w:val="single"/>
        </w:rPr>
        <w:t xml:space="preserve"> [QMPs provided to Subs as quality management specifications]</w:t>
      </w:r>
    </w:p>
    <w:p w:rsidRPr="005C4378" w:rsidR="005C4378" w:rsidP="005C4378" w:rsidRDefault="005C4378" w14:paraId="48A33D8F" w14:textId="77777777">
      <w:r w:rsidRPr="009872B0">
        <w:rPr>
          <w:highlight w:val="magenta"/>
        </w:rPr>
        <w:t xml:space="preserve">QMP 2.2a-b - </w:t>
      </w:r>
      <w:r w:rsidRPr="005C4378">
        <w:t xml:space="preserve">RFQ Quality Specification - Public Sector Owner or Developer to Large Contractor </w:t>
      </w:r>
    </w:p>
    <w:tbl>
      <w:tblPr>
        <w:tblW w:w="10650" w:type="dxa"/>
        <w:tblInd w:w="1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Pr="0012205A" w:rsidR="005C4378" w:rsidTr="001066E6" w14:paraId="1B5A12B2" w14:textId="77777777">
        <w:tc>
          <w:tcPr>
            <w:tcW w:w="1065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205A" w:rsidR="005C4378" w:rsidP="001066E6" w:rsidRDefault="005C4378" w14:paraId="397D6A0C" w14:textId="77777777">
            <w:pPr>
              <w:rPr>
                <w:highlight w:val="magenta"/>
              </w:rPr>
            </w:pPr>
          </w:p>
        </w:tc>
      </w:tr>
    </w:tbl>
    <w:p w:rsidRPr="0012205A" w:rsidR="005C4378" w:rsidP="005C4378" w:rsidRDefault="005C4378" w14:paraId="698C0350" w14:textId="77777777">
      <w:pPr>
        <w:rPr>
          <w:rFonts w:ascii="Calibri" w:hAnsi="Calibri" w:cs="Calibri" w:eastAsiaTheme="minorHAnsi"/>
          <w:sz w:val="22"/>
          <w:szCs w:val="22"/>
          <w:highlight w:val="magenta"/>
        </w:rPr>
      </w:pPr>
      <w:r w:rsidRPr="0012205A">
        <w:rPr>
          <w:highlight w:val="magenta"/>
        </w:rPr>
        <w:t xml:space="preserve">QMP 2.2c - </w:t>
      </w:r>
      <w:r w:rsidRPr="005C4378">
        <w:t>RFQ Quality Specifications Tier 2-3 Contractor to large-scope Subcontractor</w:t>
      </w:r>
    </w:p>
    <w:p w:rsidR="005C4378" w:rsidP="005C4378" w:rsidRDefault="005C4378" w14:paraId="3B680D4C" w14:textId="66FB42FE">
      <w:r w:rsidRPr="0012205A">
        <w:rPr>
          <w:highlight w:val="magenta"/>
        </w:rPr>
        <w:t>QMP 2.5 -</w:t>
      </w:r>
      <w:r w:rsidRPr="005C4378">
        <w:t>RFP Quality Requirements Contractor to Subcontractor</w:t>
      </w:r>
    </w:p>
    <w:p w:rsidR="005C4378" w:rsidP="005C4378" w:rsidRDefault="005C4378" w14:paraId="21D2F268" w14:textId="77777777"/>
    <w:p w:rsidR="005C4378" w:rsidP="005C4378" w:rsidRDefault="005C4378" w14:paraId="34AA326F" w14:textId="77777777">
      <w:r w:rsidRPr="004A2082">
        <w:t>QMP 2.5</w:t>
      </w:r>
      <w:r>
        <w:t>b</w:t>
      </w:r>
      <w:r w:rsidRPr="004A2082">
        <w:t xml:space="preserve"> -</w:t>
      </w:r>
      <w:r w:rsidRPr="00DB399B">
        <w:t xml:space="preserve"> </w:t>
      </w:r>
      <w:r w:rsidRPr="004A2082">
        <w:t xml:space="preserve">Concrete Subcontractor Quality Plan </w:t>
      </w:r>
      <w:proofErr w:type="gramStart"/>
      <w:r w:rsidRPr="004A2082">
        <w:t>Template</w:t>
      </w:r>
      <w:r>
        <w:t xml:space="preserve">  [</w:t>
      </w:r>
      <w:proofErr w:type="gramEnd"/>
      <w:r>
        <w:t>This QMP provided to concrete subcontractors for information and use, but not required.]</w:t>
      </w:r>
    </w:p>
    <w:p w:rsidR="005C4378" w:rsidP="005C4378" w:rsidRDefault="005C4378" w14:paraId="005D9E13" w14:textId="77777777"/>
    <w:p w:rsidRPr="00A079FE" w:rsidR="005C4378" w:rsidP="005C4378" w:rsidRDefault="005C4378" w14:paraId="2285F8E6" w14:textId="77777777">
      <w:pPr>
        <w:rPr>
          <w:b/>
          <w:bCs/>
          <w:u w:val="single"/>
        </w:rPr>
      </w:pPr>
      <w:r w:rsidRPr="00A079FE">
        <w:rPr>
          <w:b/>
          <w:bCs/>
          <w:u w:val="single"/>
        </w:rPr>
        <w:t xml:space="preserve">Shared = </w:t>
      </w:r>
      <w:proofErr w:type="spellStart"/>
      <w:r w:rsidRPr="00A079FE">
        <w:rPr>
          <w:b/>
          <w:bCs/>
          <w:highlight w:val="yellow"/>
          <w:u w:val="single"/>
        </w:rPr>
        <w:t>Sh</w:t>
      </w:r>
      <w:proofErr w:type="spellEnd"/>
      <w:r w:rsidRPr="00A079FE">
        <w:rPr>
          <w:b/>
          <w:bCs/>
          <w:u w:val="single"/>
        </w:rPr>
        <w:t xml:space="preserve"> [QMPs provided to Subs and used by both GC and Sub]</w:t>
      </w:r>
    </w:p>
    <w:p w:rsidRPr="007D57C0" w:rsidR="005C4378" w:rsidP="005C4378" w:rsidRDefault="005C4378" w14:paraId="08AA59AA" w14:textId="77777777">
      <w:r w:rsidRPr="007D57C0">
        <w:rPr>
          <w:highlight w:val="yellow"/>
        </w:rPr>
        <w:t>QMP 3.1.2 - Subcontractor Submittal Flowchart - micro</w:t>
      </w:r>
    </w:p>
    <w:p w:rsidRPr="00A44BEF" w:rsidR="005C4378" w:rsidP="005C4378" w:rsidRDefault="005C4378" w14:paraId="0A3E82E9" w14:textId="77777777">
      <w:pPr>
        <w:spacing w:after="60"/>
      </w:pPr>
      <w:r w:rsidRPr="00C33948">
        <w:rPr>
          <w:highlight w:val="yellow"/>
        </w:rPr>
        <w:t>QMP 3.2.2 - Pre-Award Mtg - Agenda – direction is down to level below</w:t>
      </w:r>
    </w:p>
    <w:p w:rsidRPr="00E92CCE" w:rsidR="005C4378" w:rsidP="005C4378" w:rsidRDefault="005C4378" w14:paraId="1B30E84F" w14:textId="77777777">
      <w:pPr>
        <w:spacing w:after="60" w:line="252" w:lineRule="auto"/>
        <w:rPr>
          <w:highlight w:val="yellow"/>
        </w:rPr>
      </w:pPr>
      <w:r w:rsidRPr="00E92CCE">
        <w:rPr>
          <w:highlight w:val="yellow"/>
        </w:rPr>
        <w:t>QMP 4.1a - Pre-Mobilization</w:t>
      </w:r>
      <w:r>
        <w:rPr>
          <w:highlight w:val="yellow"/>
        </w:rPr>
        <w:t xml:space="preserve"> </w:t>
      </w:r>
      <w:r w:rsidRPr="00C00143">
        <w:rPr>
          <w:highlight w:val="yellow"/>
        </w:rPr>
        <w:t>Meeting Requirements and agenda</w:t>
      </w:r>
      <w:r w:rsidRPr="00E92CCE">
        <w:rPr>
          <w:highlight w:val="yellow"/>
        </w:rPr>
        <w:t xml:space="preserve">, </w:t>
      </w:r>
    </w:p>
    <w:p w:rsidR="005C4378" w:rsidP="005C4378" w:rsidRDefault="005C4378" w14:paraId="3E4CD300" w14:textId="77777777">
      <w:pPr>
        <w:spacing w:after="60" w:line="252" w:lineRule="auto"/>
        <w:rPr>
          <w:highlight w:val="yellow"/>
        </w:rPr>
      </w:pPr>
      <w:r w:rsidRPr="00E64EAA">
        <w:rPr>
          <w:highlight w:val="yellow"/>
        </w:rPr>
        <w:t xml:space="preserve">QMP 4.2 - WM Review Meeting, </w:t>
      </w:r>
    </w:p>
    <w:p w:rsidRPr="009872B0" w:rsidR="005C4378" w:rsidP="005C4378" w:rsidRDefault="005C4378" w14:paraId="24477899" w14:textId="77777777">
      <w:pPr>
        <w:spacing w:after="60"/>
        <w:rPr>
          <w:highlight w:val="yellow"/>
        </w:rPr>
      </w:pPr>
      <w:r w:rsidRPr="009872B0">
        <w:rPr>
          <w:highlight w:val="yellow"/>
        </w:rPr>
        <w:t>QMP 4.2.1 - Implementation of Inspection Checklist</w:t>
      </w:r>
    </w:p>
    <w:p w:rsidRPr="009872B0" w:rsidR="005C4378" w:rsidP="005C4378" w:rsidRDefault="005C4378" w14:paraId="64EA5800" w14:textId="77777777">
      <w:pPr>
        <w:spacing w:after="60" w:line="252" w:lineRule="auto"/>
        <w:rPr>
          <w:highlight w:val="yellow"/>
        </w:rPr>
      </w:pPr>
      <w:r w:rsidRPr="009872B0">
        <w:rPr>
          <w:highlight w:val="yellow"/>
        </w:rPr>
        <w:t xml:space="preserve">QMP 4.2.2 - Implementation </w:t>
      </w:r>
      <w:r w:rsidRPr="00C00143">
        <w:rPr>
          <w:highlight w:val="yellow"/>
        </w:rPr>
        <w:t>of Work Methods</w:t>
      </w:r>
    </w:p>
    <w:p w:rsidR="005C4378" w:rsidP="005C4378" w:rsidRDefault="005C4378" w14:paraId="0D3EF0B7" w14:textId="77777777">
      <w:pPr>
        <w:spacing w:after="60" w:line="252" w:lineRule="auto"/>
      </w:pPr>
      <w:r w:rsidRPr="00E64EAA">
        <w:rPr>
          <w:highlight w:val="yellow"/>
        </w:rPr>
        <w:t>QMP 4.3 - Initial inspection,</w:t>
      </w:r>
    </w:p>
    <w:p w:rsidR="005C4378" w:rsidP="005C4378" w:rsidRDefault="005C4378" w14:paraId="42A5417F" w14:textId="77777777">
      <w:r w:rsidRPr="009872B0">
        <w:rPr>
          <w:highlight w:val="yellow"/>
        </w:rPr>
        <w:t xml:space="preserve">QMP 5.4.1 - </w:t>
      </w:r>
      <w:r w:rsidRPr="00C00143">
        <w:rPr>
          <w:highlight w:val="yellow"/>
        </w:rPr>
        <w:t xml:space="preserve">Subcontractor </w:t>
      </w:r>
      <w:r>
        <w:rPr>
          <w:highlight w:val="yellow"/>
        </w:rPr>
        <w:t>d</w:t>
      </w:r>
      <w:r w:rsidRPr="00C00143">
        <w:rPr>
          <w:highlight w:val="yellow"/>
        </w:rPr>
        <w:t>ocumentation and communications requirements</w:t>
      </w:r>
    </w:p>
    <w:p w:rsidR="005C4378" w:rsidP="005C4378" w:rsidRDefault="005C4378" w14:paraId="58CE74A2" w14:textId="77777777">
      <w:pPr>
        <w:spacing w:after="60" w:line="252" w:lineRule="auto"/>
        <w:rPr>
          <w:lang w:eastAsia="en-CA"/>
        </w:rPr>
      </w:pPr>
      <w:r w:rsidRPr="0030350A">
        <w:rPr>
          <w:highlight w:val="yellow"/>
        </w:rPr>
        <w:t>QMP 7.1 - Training for QMS,</w:t>
      </w:r>
    </w:p>
    <w:p w:rsidR="005C4378" w:rsidP="005C4378" w:rsidRDefault="005C4378" w14:paraId="035D6058" w14:textId="77777777">
      <w:pPr>
        <w:spacing w:after="60" w:line="252" w:lineRule="auto"/>
        <w:rPr>
          <w:highlight w:val="yellow"/>
        </w:rPr>
      </w:pPr>
      <w:r w:rsidRPr="0030350A">
        <w:rPr>
          <w:highlight w:val="yellow"/>
        </w:rPr>
        <w:t xml:space="preserve">QMP 7.2 - Calibration of Inspection and Measurement Equipment </w:t>
      </w:r>
    </w:p>
    <w:p w:rsidRPr="00543A6F" w:rsidR="005C4378" w:rsidP="005C4378" w:rsidRDefault="005C4378" w14:paraId="3045BC41" w14:textId="77777777">
      <w:pPr>
        <w:spacing w:after="60" w:line="252" w:lineRule="auto"/>
        <w:rPr>
          <w:highlight w:val="yellow"/>
        </w:rPr>
      </w:pPr>
      <w:r w:rsidRPr="00543A6F">
        <w:rPr>
          <w:highlight w:val="yellow"/>
        </w:rPr>
        <w:t xml:space="preserve">QMP 8.1 - Site Records </w:t>
      </w:r>
    </w:p>
    <w:p w:rsidRPr="0030350A" w:rsidR="005C4378" w:rsidP="005C4378" w:rsidRDefault="005C4378" w14:paraId="7E53CA7F" w14:textId="77777777">
      <w:pPr>
        <w:spacing w:after="60" w:line="252" w:lineRule="auto"/>
        <w:rPr>
          <w:highlight w:val="yellow"/>
        </w:rPr>
      </w:pPr>
      <w:r w:rsidRPr="0030350A">
        <w:rPr>
          <w:highlight w:val="yellow"/>
        </w:rPr>
        <w:t xml:space="preserve">QMP 8.3 - Nonconformance, OFI, and Deficiency Procedure (and including </w:t>
      </w:r>
      <w:r>
        <w:rPr>
          <w:highlight w:val="yellow"/>
        </w:rPr>
        <w:t>QMPs 8.3.1, 8.3.2, 8.3.3</w:t>
      </w:r>
      <w:r w:rsidRPr="0030350A">
        <w:rPr>
          <w:highlight w:val="yellow"/>
        </w:rPr>
        <w:t>)</w:t>
      </w:r>
    </w:p>
    <w:p w:rsidR="005C4378" w:rsidP="005C4378" w:rsidRDefault="005C4378" w14:paraId="6F8C75E0" w14:textId="77777777">
      <w:pPr>
        <w:spacing w:after="60" w:line="252" w:lineRule="auto"/>
        <w:rPr>
          <w:highlight w:val="yellow"/>
        </w:rPr>
      </w:pPr>
      <w:r w:rsidRPr="0030350A">
        <w:rPr>
          <w:highlight w:val="yellow"/>
        </w:rPr>
        <w:t xml:space="preserve">QMP 8.7 - Quality Management Monthly Report </w:t>
      </w:r>
    </w:p>
    <w:p w:rsidR="005C4378" w:rsidP="005C4378" w:rsidRDefault="005C4378" w14:paraId="7A93096F" w14:textId="77777777">
      <w:pPr>
        <w:spacing w:after="60" w:line="252" w:lineRule="auto"/>
        <w:rPr>
          <w:highlight w:val="yellow"/>
          <w:lang w:val="en-CA" w:eastAsia="en-CA"/>
        </w:rPr>
      </w:pPr>
      <w:r w:rsidRPr="00C00143">
        <w:rPr>
          <w:highlight w:val="yellow"/>
          <w:lang w:val="en-CA" w:eastAsia="en-CA"/>
          <w:rPrChange w:author="Jim Turnham" w:date="2023-01-08T10:49:00Z" w:id="5">
            <w:rPr>
              <w:u w:val="single"/>
              <w:lang w:val="en-CA" w:eastAsia="en-CA"/>
            </w:rPr>
          </w:rPrChange>
        </w:rPr>
        <w:t xml:space="preserve">QMP 8.8 </w:t>
      </w:r>
      <w:r>
        <w:rPr>
          <w:highlight w:val="yellow"/>
          <w:lang w:val="en-CA" w:eastAsia="en-CA"/>
        </w:rPr>
        <w:t xml:space="preserve">- </w:t>
      </w:r>
      <w:r w:rsidRPr="00C00143">
        <w:rPr>
          <w:highlight w:val="yellow"/>
          <w:lang w:val="en-CA" w:eastAsia="en-CA"/>
          <w:rPrChange w:author="Jim Turnham" w:date="2023-01-08T10:49:00Z" w:id="6">
            <w:rPr>
              <w:u w:val="single"/>
              <w:lang w:val="en-CA" w:eastAsia="en-CA"/>
            </w:rPr>
          </w:rPrChange>
        </w:rPr>
        <w:t xml:space="preserve">Customer Satisfaction, </w:t>
      </w:r>
      <w:r w:rsidRPr="005B6831">
        <w:rPr>
          <w:color w:val="FF0000"/>
          <w:highlight w:val="yellow"/>
          <w:lang w:val="en-CA" w:eastAsia="en-CA"/>
          <w:rPrChange w:author="Jim Turnham" w:date="2023-01-08T10:49:00Z" w:id="7">
            <w:rPr>
              <w:u w:val="single"/>
              <w:lang w:val="en-CA" w:eastAsia="en-CA"/>
            </w:rPr>
          </w:rPrChange>
        </w:rPr>
        <w:t>(</w:t>
      </w:r>
      <w:r w:rsidRPr="005B6831">
        <w:rPr>
          <w:color w:val="FF0000"/>
          <w:lang w:val="en-CA" w:eastAsia="en-CA"/>
          <w:rPrChange w:author="Jim Turnham" w:date="2023-01-08T10:49:00Z" w:id="8">
            <w:rPr>
              <w:u w:val="single"/>
              <w:lang w:val="en-CA" w:eastAsia="en-CA"/>
            </w:rPr>
          </w:rPrChange>
        </w:rPr>
        <w:t xml:space="preserve">formerly </w:t>
      </w:r>
      <w:r w:rsidRPr="005B6831">
        <w:rPr>
          <w:color w:val="FF0000"/>
          <w:lang w:val="en-CA" w:eastAsia="en-CA"/>
        </w:rPr>
        <w:t>H</w:t>
      </w:r>
      <w:r w:rsidRPr="005B6831">
        <w:rPr>
          <w:vanish/>
          <w:color w:val="FF0000"/>
          <w:lang w:val="en-CA" w:eastAsia="en-CA"/>
        </w:rPr>
        <w:t>HHHh</w:t>
      </w:r>
      <w:r w:rsidRPr="005B6831">
        <w:rPr>
          <w:color w:val="FF0000"/>
          <w:lang w:val="en-CA" w:eastAsia="en-CA"/>
          <w:rPrChange w:author="Jim Turnham" w:date="2023-01-08T10:49:00Z" w:id="9">
            <w:rPr>
              <w:u w:val="single"/>
              <w:lang w:val="en-CA" w:eastAsia="en-CA"/>
            </w:rPr>
          </w:rPrChange>
        </w:rPr>
        <w:t xml:space="preserve">andout 10) </w:t>
      </w:r>
      <w:r w:rsidRPr="00C00143">
        <w:rPr>
          <w:highlight w:val="yellow"/>
          <w:lang w:val="en-CA" w:eastAsia="en-CA"/>
          <w:rPrChange w:author="Jim Turnham" w:date="2023-01-08T10:49:00Z" w:id="10">
            <w:rPr>
              <w:u w:val="single"/>
              <w:lang w:val="en-CA" w:eastAsia="en-CA"/>
            </w:rPr>
          </w:rPrChange>
        </w:rPr>
        <w:t>– “Quality as your Differentiator”</w:t>
      </w:r>
    </w:p>
    <w:p w:rsidR="005C4378" w:rsidP="005C4378" w:rsidRDefault="005C4378" w14:paraId="75DDD94A" w14:textId="77777777">
      <w:pPr>
        <w:spacing w:after="60" w:line="252" w:lineRule="auto"/>
        <w:rPr>
          <w:highlight w:val="yellow"/>
        </w:rPr>
      </w:pPr>
      <w:r w:rsidRPr="00C00143">
        <w:rPr>
          <w:highlight w:val="yellow"/>
          <w:rPrChange w:author="Jim Turnham" w:date="2023-01-08T10:49:00Z" w:id="11">
            <w:rPr/>
          </w:rPrChange>
        </w:rPr>
        <w:t>QMP 8.8.1</w:t>
      </w:r>
      <w:r>
        <w:rPr>
          <w:highlight w:val="yellow"/>
        </w:rPr>
        <w:t xml:space="preserve"> </w:t>
      </w:r>
      <w:r w:rsidRPr="00C00143">
        <w:rPr>
          <w:highlight w:val="yellow"/>
          <w:rPrChange w:author="Jim Turnham" w:date="2023-01-08T10:49:00Z" w:id="12">
            <w:rPr/>
          </w:rPrChange>
        </w:rPr>
        <w:t>-</w:t>
      </w:r>
      <w:r>
        <w:rPr>
          <w:highlight w:val="yellow"/>
        </w:rPr>
        <w:t xml:space="preserve"> </w:t>
      </w:r>
      <w:r w:rsidRPr="00C00143">
        <w:rPr>
          <w:highlight w:val="yellow"/>
          <w:rPrChange w:author="Jim Turnham" w:date="2023-01-08T10:49:00Z" w:id="13">
            <w:rPr/>
          </w:rPrChange>
        </w:rPr>
        <w:t xml:space="preserve">Change Management Log </w:t>
      </w:r>
    </w:p>
    <w:p w:rsidRPr="0030350A" w:rsidR="005C4378" w:rsidP="005C4378" w:rsidRDefault="005C4378" w14:paraId="5AE5D05C" w14:textId="77777777">
      <w:pPr>
        <w:spacing w:after="60" w:line="252" w:lineRule="auto"/>
        <w:rPr>
          <w:highlight w:val="yellow"/>
        </w:rPr>
      </w:pPr>
      <w:r w:rsidRPr="00C00143">
        <w:rPr>
          <w:highlight w:val="yellow"/>
          <w:rPrChange w:author="Jim Turnham" w:date="2023-01-08T10:50:00Z" w:id="14">
            <w:rPr/>
          </w:rPrChange>
        </w:rPr>
        <w:t>QMP 8.9.0 - Risk management procedure</w:t>
      </w:r>
    </w:p>
    <w:p w:rsidRPr="001E6E5E" w:rsidR="005C4378" w:rsidP="005C4378" w:rsidRDefault="005C4378" w14:paraId="3D774997" w14:textId="77777777">
      <w:pPr>
        <w:spacing w:after="60"/>
        <w:rPr>
          <w:i/>
          <w:iCs/>
          <w:sz w:val="22"/>
          <w:szCs w:val="22"/>
          <w:highlight w:val="yellow"/>
          <w:u w:val="single"/>
        </w:rPr>
      </w:pPr>
      <w:r w:rsidRPr="001E6E5E">
        <w:rPr>
          <w:highlight w:val="yellow"/>
        </w:rPr>
        <w:t>QMP a10.1</w:t>
      </w:r>
      <w:r>
        <w:rPr>
          <w:highlight w:val="yellow"/>
        </w:rPr>
        <w:t>.1</w:t>
      </w:r>
      <w:r w:rsidRPr="001E6E5E">
        <w:rPr>
          <w:highlight w:val="yellow"/>
        </w:rPr>
        <w:t xml:space="preserve"> - Subcontractor work completion and evaluation</w:t>
      </w:r>
    </w:p>
    <w:p w:rsidR="005C4378" w:rsidP="005C4378" w:rsidRDefault="005C4378" w14:paraId="244EFC79" w14:textId="77777777">
      <w:pPr>
        <w:spacing w:after="60" w:line="252" w:lineRule="auto"/>
        <w:rPr>
          <w:lang w:eastAsia="en-CA"/>
        </w:rPr>
      </w:pPr>
      <w:r w:rsidRPr="00E64EAA">
        <w:rPr>
          <w:highlight w:val="yellow"/>
        </w:rPr>
        <w:t>QMP a11.1 - Inspection Checklist Forms</w:t>
      </w:r>
    </w:p>
    <w:p w:rsidRPr="00C36748" w:rsidR="005C4378" w:rsidP="005C4378" w:rsidRDefault="005C4378" w14:paraId="053886E7" w14:textId="77777777">
      <w:pPr>
        <w:spacing w:after="60" w:line="252" w:lineRule="auto"/>
        <w:rPr>
          <w:highlight w:val="cyan"/>
        </w:rPr>
      </w:pPr>
    </w:p>
    <w:p w:rsidRPr="00B365B5" w:rsidR="005C4378" w:rsidP="005C4378" w:rsidRDefault="005C4378" w14:paraId="649BF055" w14:textId="77777777"/>
    <w:p w:rsidRPr="00C76D03" w:rsidR="005C4378" w:rsidP="005C4378" w:rsidRDefault="005C4378" w14:paraId="4D5FD15B" w14:textId="77777777">
      <w:pPr>
        <w:rPr>
          <w:rFonts w:cstheme="minorHAnsi"/>
          <w:vanish/>
        </w:rPr>
      </w:pPr>
      <w:r w:rsidRPr="00C76D03">
        <w:rPr>
          <w:rFonts w:cstheme="minorHAnsi"/>
          <w:vanish/>
        </w:rPr>
        <w:t>[Click “alt” “left-arrow” to return to the hyperlink originating location]</w:t>
      </w:r>
    </w:p>
    <w:sectPr w:rsidRPr="00C76D03" w:rsidR="005C437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9D6"/>
    <w:multiLevelType w:val="hybridMultilevel"/>
    <w:tmpl w:val="12F213CE"/>
    <w:lvl w:ilvl="0" w:tplc="10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hint="default" w:ascii="Symbol" w:hAnsi="Symbol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21558"/>
    <w:multiLevelType w:val="hybridMultilevel"/>
    <w:tmpl w:val="0CAA21E0"/>
    <w:lvl w:ilvl="0" w:tplc="F558CF46">
      <w:start w:val="1"/>
      <w:numFmt w:val="bullet"/>
      <w:pStyle w:val="QListBullet1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2" w15:restartNumberingAfterBreak="0">
    <w:nsid w:val="43B93FB0"/>
    <w:multiLevelType w:val="hybridMultilevel"/>
    <w:tmpl w:val="E01E84E6"/>
    <w:lvl w:ilvl="0" w:tplc="0A92D1D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01876"/>
    <w:multiLevelType w:val="hybridMultilevel"/>
    <w:tmpl w:val="B296D7F0"/>
    <w:lvl w:ilvl="0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672704AF"/>
    <w:multiLevelType w:val="hybridMultilevel"/>
    <w:tmpl w:val="AC801F30"/>
    <w:lvl w:ilvl="0" w:tplc="864EC43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88502606">
    <w:abstractNumId w:val="1"/>
  </w:num>
  <w:num w:numId="2" w16cid:durableId="379407500">
    <w:abstractNumId w:val="2"/>
  </w:num>
  <w:num w:numId="3" w16cid:durableId="1638217194">
    <w:abstractNumId w:val="4"/>
  </w:num>
  <w:num w:numId="4" w16cid:durableId="4950022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553580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78"/>
    <w:rsid w:val="005C4378"/>
    <w:rsid w:val="2D39B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B4D1"/>
  <w15:chartTrackingRefBased/>
  <w15:docId w15:val="{84A4BCA9-7741-40B7-8193-88939C7F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378"/>
    <w:pPr>
      <w:widowControl w:val="0"/>
      <w:spacing w:after="0" w:line="240" w:lineRule="auto"/>
    </w:pPr>
    <w:rPr>
      <w:rFonts w:eastAsia="Times New Roman" w:cs="Times New Roman"/>
      <w:snapToGrid w:val="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37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C4378"/>
    <w:pPr>
      <w:keepNext/>
      <w:widowControl/>
      <w:spacing w:after="120"/>
      <w:outlineLvl w:val="1"/>
    </w:pPr>
    <w:rPr>
      <w:rFonts w:ascii="Calibri" w:hAnsi="Calibri" w:cs="Arial"/>
      <w:b/>
      <w:bCs/>
      <w:iCs/>
      <w:snapToGrid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5C4378"/>
    <w:rPr>
      <w:rFonts w:ascii="Calibri" w:hAnsi="Calibri" w:eastAsia="Times New Roman" w:cs="Arial"/>
      <w:b/>
      <w:bCs/>
      <w:i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99"/>
    <w:qFormat/>
    <w:rsid w:val="005C4378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99"/>
    <w:locked/>
    <w:rsid w:val="005C4378"/>
    <w:rPr>
      <w:rFonts w:eastAsia="Times New Roman" w:cs="Times New Roman"/>
      <w:snapToGrid w:val="0"/>
      <w:kern w:val="0"/>
      <w:sz w:val="20"/>
      <w:szCs w:val="20"/>
      <w:lang w:val="en-US"/>
      <w14:ligatures w14:val="none"/>
    </w:rPr>
  </w:style>
  <w:style w:type="paragraph" w:styleId="QNorm" w:customStyle="1">
    <w:name w:val="Q_Norm"/>
    <w:link w:val="QNormChar"/>
    <w:rsid w:val="005C4378"/>
    <w:pPr>
      <w:spacing w:before="120" w:after="120" w:line="276" w:lineRule="auto"/>
    </w:pPr>
    <w:rPr>
      <w:rFonts w:ascii="Calibri" w:hAnsi="Calibri" w:eastAsia="Calibri" w:cs="Times New Roman"/>
      <w:kern w:val="0"/>
      <w:sz w:val="20"/>
      <w:lang w:val="en-US"/>
      <w14:ligatures w14:val="none"/>
    </w:rPr>
  </w:style>
  <w:style w:type="character" w:styleId="QNormChar" w:customStyle="1">
    <w:name w:val="Q_Norm Char"/>
    <w:link w:val="QNorm"/>
    <w:rsid w:val="005C4378"/>
    <w:rPr>
      <w:rFonts w:ascii="Calibri" w:hAnsi="Calibri" w:eastAsia="Calibri" w:cs="Times New Roman"/>
      <w:kern w:val="0"/>
      <w:sz w:val="20"/>
      <w:lang w:val="en-US"/>
      <w14:ligatures w14:val="none"/>
    </w:rPr>
  </w:style>
  <w:style w:type="paragraph" w:styleId="QNormBig" w:customStyle="1">
    <w:name w:val="Q_Norm_Big"/>
    <w:basedOn w:val="QNorm"/>
    <w:link w:val="QNormBigChar"/>
    <w:rsid w:val="005C4378"/>
    <w:rPr>
      <w:b/>
      <w:sz w:val="28"/>
      <w:szCs w:val="28"/>
    </w:rPr>
  </w:style>
  <w:style w:type="character" w:styleId="QNormBigChar" w:customStyle="1">
    <w:name w:val="Q_Norm_Big Char"/>
    <w:link w:val="QNormBig"/>
    <w:rsid w:val="005C4378"/>
    <w:rPr>
      <w:rFonts w:ascii="Calibri" w:hAnsi="Calibri" w:eastAsia="Calibri" w:cs="Times New Roman"/>
      <w:b/>
      <w:kern w:val="0"/>
      <w:sz w:val="28"/>
      <w:szCs w:val="28"/>
      <w:lang w:val="en-US"/>
      <w14:ligatures w14:val="none"/>
    </w:rPr>
  </w:style>
  <w:style w:type="paragraph" w:styleId="QListBullet1" w:customStyle="1">
    <w:name w:val="Q_List_Bullet1"/>
    <w:basedOn w:val="QNorm"/>
    <w:link w:val="QListBullet1Char"/>
    <w:rsid w:val="005C4378"/>
    <w:pPr>
      <w:numPr>
        <w:numId w:val="1"/>
      </w:numPr>
      <w:spacing w:before="0" w:after="0" w:line="240" w:lineRule="auto"/>
      <w:ind w:left="1800"/>
      <w:contextualSpacing/>
    </w:pPr>
    <w:rPr>
      <w:color w:val="000000"/>
    </w:rPr>
  </w:style>
  <w:style w:type="character" w:styleId="QListBullet1Char" w:customStyle="1">
    <w:name w:val="Q_List_Bullet1 Char"/>
    <w:link w:val="QListBullet1"/>
    <w:rsid w:val="005C4378"/>
    <w:rPr>
      <w:rFonts w:ascii="Calibri" w:hAnsi="Calibri" w:eastAsia="Calibri" w:cs="Times New Roman"/>
      <w:color w:val="000000"/>
      <w:kern w:val="0"/>
      <w:sz w:val="20"/>
      <w:lang w:val="en-US"/>
      <w14:ligatures w14:val="none"/>
    </w:rPr>
  </w:style>
  <w:style w:type="table" w:styleId="TableGrid">
    <w:name w:val="Table Grid"/>
    <w:basedOn w:val="TableNormal"/>
    <w:uiPriority w:val="39"/>
    <w:rsid w:val="005C4378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heads" w:customStyle="1">
    <w:name w:val="CO heads"/>
    <w:basedOn w:val="Normal"/>
    <w:rsid w:val="005C4378"/>
    <w:pPr>
      <w:widowControl/>
    </w:pPr>
    <w:rPr>
      <w:rFonts w:ascii="Arial" w:hAnsi="Arial"/>
      <w:b/>
      <w:snapToGrid/>
    </w:rPr>
  </w:style>
  <w:style w:type="character" w:styleId="Heading1Char" w:customStyle="1">
    <w:name w:val="Heading 1 Char"/>
    <w:basedOn w:val="DefaultParagraphFont"/>
    <w:link w:val="Heading1"/>
    <w:uiPriority w:val="9"/>
    <w:rsid w:val="005C4378"/>
    <w:rPr>
      <w:rFonts w:asciiTheme="majorHAnsi" w:hAnsiTheme="majorHAnsi" w:eastAsiaTheme="majorEastAsia" w:cstheme="majorBidi"/>
      <w:snapToGrid w:val="0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QMP 0.1 – Listing of recommended QMPs for 5 construction types</dc:title>
  <dc:subject>Quality Management Procedures</dc:subject>
  <dc:creator>Jim Turnham</dc:creator>
  <keywords>QMPs</keywords>
  <dc:description/>
  <lastModifiedBy>Jim Turnham</lastModifiedBy>
  <revision>2</revision>
  <dcterms:created xsi:type="dcterms:W3CDTF">2023-01-12T05:37:00.0000000Z</dcterms:created>
  <dcterms:modified xsi:type="dcterms:W3CDTF">2023-01-30T01:41:07.3170431Z</dcterms:modified>
</coreProperties>
</file>