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910BF0" w14:paraId="424834CC" w14:textId="77777777" w:rsidTr="000B7B3A">
        <w:trPr>
          <w:trHeight w:val="841"/>
        </w:trPr>
        <w:tc>
          <w:tcPr>
            <w:tcW w:w="1230" w:type="dxa"/>
          </w:tcPr>
          <w:p w14:paraId="73618E52" w14:textId="77777777" w:rsidR="00910BF0" w:rsidRDefault="00910BF0" w:rsidP="000B7B3A">
            <w:r>
              <w:rPr>
                <w:noProof/>
              </w:rPr>
              <w:drawing>
                <wp:inline distT="0" distB="0" distL="0" distR="0" wp14:anchorId="2CA5BD12" wp14:editId="6D5323C4">
                  <wp:extent cx="485775" cy="505615"/>
                  <wp:effectExtent l="0" t="0" r="0" b="889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009DD6DB" w14:textId="77777777" w:rsidR="00910BF0" w:rsidRPr="00FD5184" w:rsidRDefault="00910BF0" w:rsidP="000B7B3A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21-6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t xml:space="preserve"> </w:t>
            </w:r>
            <w:r w:rsidRPr="00182643">
              <w:rPr>
                <w:b/>
                <w:bCs/>
                <w:sz w:val="32"/>
                <w:szCs w:val="32"/>
                <w:lang w:val="en-US"/>
              </w:rPr>
              <w:t>Wall Reinforcement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(TS6)</w:t>
            </w:r>
          </w:p>
        </w:tc>
      </w:tr>
      <w:tr w:rsidR="00910BF0" w14:paraId="0AA11936" w14:textId="77777777" w:rsidTr="000B7B3A">
        <w:trPr>
          <w:trHeight w:val="413"/>
        </w:trPr>
        <w:tc>
          <w:tcPr>
            <w:tcW w:w="2741" w:type="dxa"/>
            <w:gridSpan w:val="2"/>
          </w:tcPr>
          <w:p w14:paraId="671E5A83" w14:textId="77777777" w:rsidR="00910BF0" w:rsidRPr="00FD5184" w:rsidRDefault="00910BF0" w:rsidP="000B7B3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1283482E" w14:textId="77777777" w:rsidR="00910BF0" w:rsidRPr="008A108F" w:rsidRDefault="00910BF0" w:rsidP="000B7B3A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5174D876" w14:textId="77777777" w:rsidR="00910BF0" w:rsidRPr="008A108F" w:rsidRDefault="00910BF0" w:rsidP="000B7B3A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910BF0" w14:paraId="45F00678" w14:textId="77777777" w:rsidTr="000B7B3A">
        <w:trPr>
          <w:trHeight w:val="413"/>
        </w:trPr>
        <w:tc>
          <w:tcPr>
            <w:tcW w:w="1230" w:type="dxa"/>
          </w:tcPr>
          <w:p w14:paraId="6150E722" w14:textId="77777777" w:rsidR="00910BF0" w:rsidRPr="008A108F" w:rsidRDefault="00910BF0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77BFFE3B" w14:textId="77777777" w:rsidR="00910BF0" w:rsidRPr="008A108F" w:rsidRDefault="00910BF0" w:rsidP="000B7B3A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1B891971" w14:textId="77777777" w:rsidR="00910BF0" w:rsidRDefault="00910BF0" w:rsidP="000B7B3A">
            <w:r>
              <w:t>BI</w:t>
            </w:r>
          </w:p>
        </w:tc>
        <w:tc>
          <w:tcPr>
            <w:tcW w:w="519" w:type="dxa"/>
            <w:gridSpan w:val="3"/>
          </w:tcPr>
          <w:p w14:paraId="75A1CF33" w14:textId="77777777" w:rsidR="00910BF0" w:rsidRDefault="00910BF0" w:rsidP="000B7B3A">
            <w:r>
              <w:t>DI</w:t>
            </w:r>
          </w:p>
        </w:tc>
        <w:tc>
          <w:tcPr>
            <w:tcW w:w="470" w:type="dxa"/>
          </w:tcPr>
          <w:p w14:paraId="5B96DED9" w14:textId="77777777" w:rsidR="00910BF0" w:rsidRDefault="00910BF0" w:rsidP="000B7B3A">
            <w:r>
              <w:t>AI</w:t>
            </w:r>
          </w:p>
        </w:tc>
      </w:tr>
      <w:tr w:rsidR="00910BF0" w14:paraId="0B6020B3" w14:textId="77777777" w:rsidTr="000B7B3A">
        <w:trPr>
          <w:trHeight w:val="419"/>
        </w:trPr>
        <w:tc>
          <w:tcPr>
            <w:tcW w:w="1230" w:type="dxa"/>
          </w:tcPr>
          <w:p w14:paraId="2435090E" w14:textId="77777777" w:rsidR="00910BF0" w:rsidRPr="008A108F" w:rsidRDefault="00910BF0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21A9214C" w14:textId="77777777" w:rsidR="00910BF0" w:rsidRDefault="00910BF0" w:rsidP="000B7B3A">
            <w:r w:rsidRPr="00FA023D">
              <w:t>Status of previous TS inspections are approved by the PM/DNV</w:t>
            </w:r>
          </w:p>
        </w:tc>
        <w:tc>
          <w:tcPr>
            <w:tcW w:w="456" w:type="dxa"/>
          </w:tcPr>
          <w:p w14:paraId="706F37D3" w14:textId="77777777" w:rsidR="00910BF0" w:rsidRDefault="00910BF0" w:rsidP="000B7B3A"/>
        </w:tc>
        <w:tc>
          <w:tcPr>
            <w:tcW w:w="519" w:type="dxa"/>
            <w:gridSpan w:val="3"/>
          </w:tcPr>
          <w:p w14:paraId="75BD83F9" w14:textId="77777777" w:rsidR="00910BF0" w:rsidRDefault="00910BF0" w:rsidP="000B7B3A"/>
        </w:tc>
        <w:tc>
          <w:tcPr>
            <w:tcW w:w="470" w:type="dxa"/>
          </w:tcPr>
          <w:p w14:paraId="027CDE13" w14:textId="77777777" w:rsidR="00910BF0" w:rsidRDefault="00910BF0" w:rsidP="000B7B3A"/>
        </w:tc>
      </w:tr>
      <w:tr w:rsidR="00910BF0" w14:paraId="41752BF5" w14:textId="77777777" w:rsidTr="000B7B3A">
        <w:trPr>
          <w:trHeight w:val="411"/>
        </w:trPr>
        <w:tc>
          <w:tcPr>
            <w:tcW w:w="1230" w:type="dxa"/>
          </w:tcPr>
          <w:p w14:paraId="01D32370" w14:textId="77777777" w:rsidR="00910BF0" w:rsidRPr="008A108F" w:rsidRDefault="00910BF0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C0330D5" w14:textId="77777777" w:rsidR="00910BF0" w:rsidRDefault="00910BF0" w:rsidP="000B7B3A"/>
        </w:tc>
      </w:tr>
      <w:tr w:rsidR="00910BF0" w14:paraId="5D647442" w14:textId="77777777" w:rsidTr="000B7B3A">
        <w:trPr>
          <w:trHeight w:val="411"/>
        </w:trPr>
        <w:tc>
          <w:tcPr>
            <w:tcW w:w="1230" w:type="dxa"/>
          </w:tcPr>
          <w:p w14:paraId="47243204" w14:textId="77777777" w:rsidR="00910BF0" w:rsidRPr="008A108F" w:rsidRDefault="00910BF0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529F9F64" w14:textId="77777777" w:rsidR="00910BF0" w:rsidRDefault="00910BF0" w:rsidP="000B7B3A">
            <w:r w:rsidRPr="00E54278">
              <w:t>Support chairs and ties are compatible with reinforcing type</w:t>
            </w:r>
          </w:p>
        </w:tc>
        <w:tc>
          <w:tcPr>
            <w:tcW w:w="481" w:type="dxa"/>
            <w:gridSpan w:val="2"/>
          </w:tcPr>
          <w:p w14:paraId="50B2944C" w14:textId="77777777" w:rsidR="00910BF0" w:rsidRDefault="00910BF0" w:rsidP="000B7B3A"/>
        </w:tc>
        <w:tc>
          <w:tcPr>
            <w:tcW w:w="482" w:type="dxa"/>
          </w:tcPr>
          <w:p w14:paraId="6DF000B2" w14:textId="77777777" w:rsidR="00910BF0" w:rsidRDefault="00910BF0" w:rsidP="000B7B3A"/>
        </w:tc>
        <w:tc>
          <w:tcPr>
            <w:tcW w:w="482" w:type="dxa"/>
            <w:gridSpan w:val="2"/>
          </w:tcPr>
          <w:p w14:paraId="2B57ABBE" w14:textId="77777777" w:rsidR="00910BF0" w:rsidRDefault="00910BF0" w:rsidP="000B7B3A"/>
        </w:tc>
      </w:tr>
      <w:tr w:rsidR="00910BF0" w14:paraId="40C9237B" w14:textId="77777777" w:rsidTr="000B7B3A">
        <w:trPr>
          <w:trHeight w:val="411"/>
        </w:trPr>
        <w:tc>
          <w:tcPr>
            <w:tcW w:w="1230" w:type="dxa"/>
          </w:tcPr>
          <w:p w14:paraId="71CCF8D1" w14:textId="77777777" w:rsidR="00910BF0" w:rsidRPr="008A108F" w:rsidRDefault="00910BF0" w:rsidP="000B7B3A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F7258E5" w14:textId="77777777" w:rsidR="00910BF0" w:rsidRDefault="00910BF0" w:rsidP="000B7B3A"/>
        </w:tc>
      </w:tr>
      <w:tr w:rsidR="00910BF0" w14:paraId="64DEC528" w14:textId="77777777" w:rsidTr="000B7B3A">
        <w:trPr>
          <w:trHeight w:val="411"/>
        </w:trPr>
        <w:tc>
          <w:tcPr>
            <w:tcW w:w="1230" w:type="dxa"/>
          </w:tcPr>
          <w:p w14:paraId="7F62FACC" w14:textId="77777777" w:rsidR="00910BF0" w:rsidRPr="008A108F" w:rsidRDefault="00910BF0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133C7181" w14:textId="77777777" w:rsidR="00910BF0" w:rsidRDefault="00910BF0" w:rsidP="000B7B3A">
            <w:r w:rsidRPr="00E54278">
              <w:t>Correct gauge/size/class/type/coating of reinforcing is used</w:t>
            </w:r>
          </w:p>
        </w:tc>
        <w:tc>
          <w:tcPr>
            <w:tcW w:w="481" w:type="dxa"/>
            <w:gridSpan w:val="2"/>
          </w:tcPr>
          <w:p w14:paraId="10DB0C0D" w14:textId="77777777" w:rsidR="00910BF0" w:rsidRDefault="00910BF0" w:rsidP="000B7B3A"/>
        </w:tc>
        <w:tc>
          <w:tcPr>
            <w:tcW w:w="482" w:type="dxa"/>
          </w:tcPr>
          <w:p w14:paraId="3E6A0C50" w14:textId="77777777" w:rsidR="00910BF0" w:rsidRDefault="00910BF0" w:rsidP="000B7B3A"/>
        </w:tc>
        <w:tc>
          <w:tcPr>
            <w:tcW w:w="482" w:type="dxa"/>
            <w:gridSpan w:val="2"/>
          </w:tcPr>
          <w:p w14:paraId="05673EBE" w14:textId="77777777" w:rsidR="00910BF0" w:rsidRDefault="00910BF0" w:rsidP="000B7B3A"/>
        </w:tc>
      </w:tr>
      <w:tr w:rsidR="00910BF0" w14:paraId="1EB4BA97" w14:textId="77777777" w:rsidTr="000B7B3A">
        <w:trPr>
          <w:trHeight w:val="411"/>
        </w:trPr>
        <w:tc>
          <w:tcPr>
            <w:tcW w:w="1230" w:type="dxa"/>
          </w:tcPr>
          <w:p w14:paraId="513E69F8" w14:textId="77777777" w:rsidR="00910BF0" w:rsidRPr="008A108F" w:rsidRDefault="00910BF0" w:rsidP="000B7B3A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2743226" w14:textId="77777777" w:rsidR="00910BF0" w:rsidRDefault="00910BF0" w:rsidP="000B7B3A"/>
        </w:tc>
      </w:tr>
      <w:tr w:rsidR="00910BF0" w14:paraId="15215F8E" w14:textId="77777777" w:rsidTr="000B7B3A">
        <w:trPr>
          <w:trHeight w:val="411"/>
        </w:trPr>
        <w:tc>
          <w:tcPr>
            <w:tcW w:w="1230" w:type="dxa"/>
          </w:tcPr>
          <w:p w14:paraId="16670415" w14:textId="77777777" w:rsidR="00910BF0" w:rsidRPr="008A108F" w:rsidRDefault="00910BF0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09144936" w14:textId="77777777" w:rsidR="00910BF0" w:rsidRDefault="00910BF0" w:rsidP="000B7B3A">
            <w:r w:rsidRPr="00E54278">
              <w:t>Vertical bars tied to the dowels in the footing</w:t>
            </w:r>
          </w:p>
        </w:tc>
        <w:tc>
          <w:tcPr>
            <w:tcW w:w="456" w:type="dxa"/>
          </w:tcPr>
          <w:p w14:paraId="6A495D34" w14:textId="77777777" w:rsidR="00910BF0" w:rsidRDefault="00910BF0" w:rsidP="000B7B3A"/>
        </w:tc>
        <w:tc>
          <w:tcPr>
            <w:tcW w:w="519" w:type="dxa"/>
            <w:gridSpan w:val="3"/>
          </w:tcPr>
          <w:p w14:paraId="1B8983C3" w14:textId="77777777" w:rsidR="00910BF0" w:rsidRDefault="00910BF0" w:rsidP="000B7B3A"/>
        </w:tc>
        <w:tc>
          <w:tcPr>
            <w:tcW w:w="470" w:type="dxa"/>
          </w:tcPr>
          <w:p w14:paraId="05908A96" w14:textId="77777777" w:rsidR="00910BF0" w:rsidRDefault="00910BF0" w:rsidP="000B7B3A"/>
        </w:tc>
      </w:tr>
      <w:tr w:rsidR="00910BF0" w14:paraId="7DB6B59E" w14:textId="77777777" w:rsidTr="000B7B3A">
        <w:trPr>
          <w:trHeight w:val="411"/>
        </w:trPr>
        <w:tc>
          <w:tcPr>
            <w:tcW w:w="1230" w:type="dxa"/>
          </w:tcPr>
          <w:p w14:paraId="3C5B93DE" w14:textId="77777777" w:rsidR="00910BF0" w:rsidRPr="008A108F" w:rsidRDefault="00910BF0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04477DA" w14:textId="77777777" w:rsidR="00910BF0" w:rsidRDefault="00910BF0" w:rsidP="000B7B3A"/>
        </w:tc>
      </w:tr>
      <w:tr w:rsidR="00910BF0" w14:paraId="11BF7AF9" w14:textId="77777777" w:rsidTr="000B7B3A">
        <w:trPr>
          <w:trHeight w:val="411"/>
        </w:trPr>
        <w:tc>
          <w:tcPr>
            <w:tcW w:w="1230" w:type="dxa"/>
          </w:tcPr>
          <w:p w14:paraId="65625CEA" w14:textId="77777777" w:rsidR="00910BF0" w:rsidRPr="008A108F" w:rsidRDefault="00910BF0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09937A37" w14:textId="77777777" w:rsidR="00910BF0" w:rsidRDefault="00910BF0" w:rsidP="000B7B3A">
            <w:r w:rsidRPr="00E54278">
              <w:t>Rebar spaced according to project specifications</w:t>
            </w:r>
          </w:p>
        </w:tc>
        <w:tc>
          <w:tcPr>
            <w:tcW w:w="456" w:type="dxa"/>
          </w:tcPr>
          <w:p w14:paraId="79C45775" w14:textId="77777777" w:rsidR="00910BF0" w:rsidRDefault="00910BF0" w:rsidP="000B7B3A"/>
        </w:tc>
        <w:tc>
          <w:tcPr>
            <w:tcW w:w="519" w:type="dxa"/>
            <w:gridSpan w:val="3"/>
          </w:tcPr>
          <w:p w14:paraId="7C5C2EA4" w14:textId="77777777" w:rsidR="00910BF0" w:rsidRDefault="00910BF0" w:rsidP="000B7B3A"/>
        </w:tc>
        <w:tc>
          <w:tcPr>
            <w:tcW w:w="470" w:type="dxa"/>
          </w:tcPr>
          <w:p w14:paraId="7776559E" w14:textId="77777777" w:rsidR="00910BF0" w:rsidRDefault="00910BF0" w:rsidP="000B7B3A"/>
        </w:tc>
      </w:tr>
      <w:tr w:rsidR="00910BF0" w14:paraId="256DA960" w14:textId="77777777" w:rsidTr="000B7B3A">
        <w:trPr>
          <w:trHeight w:val="411"/>
        </w:trPr>
        <w:tc>
          <w:tcPr>
            <w:tcW w:w="1230" w:type="dxa"/>
          </w:tcPr>
          <w:p w14:paraId="79DD5D92" w14:textId="77777777" w:rsidR="00910BF0" w:rsidRPr="008A108F" w:rsidRDefault="00910BF0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C5BB64E" w14:textId="77777777" w:rsidR="00910BF0" w:rsidRDefault="00910BF0" w:rsidP="000B7B3A"/>
        </w:tc>
      </w:tr>
      <w:tr w:rsidR="00910BF0" w14:paraId="4A6CC134" w14:textId="77777777" w:rsidTr="000B7B3A">
        <w:trPr>
          <w:trHeight w:val="411"/>
        </w:trPr>
        <w:tc>
          <w:tcPr>
            <w:tcW w:w="1230" w:type="dxa"/>
          </w:tcPr>
          <w:p w14:paraId="7B0795F2" w14:textId="77777777" w:rsidR="00910BF0" w:rsidRPr="008A108F" w:rsidRDefault="00910BF0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6D106F74" w14:textId="77777777" w:rsidR="00910BF0" w:rsidRDefault="00910BF0" w:rsidP="000B7B3A">
            <w:r w:rsidRPr="00E54278">
              <w:t>Rebar centred between the wall forms</w:t>
            </w:r>
          </w:p>
        </w:tc>
        <w:tc>
          <w:tcPr>
            <w:tcW w:w="456" w:type="dxa"/>
          </w:tcPr>
          <w:p w14:paraId="2A90AFCD" w14:textId="77777777" w:rsidR="00910BF0" w:rsidRDefault="00910BF0" w:rsidP="000B7B3A"/>
        </w:tc>
        <w:tc>
          <w:tcPr>
            <w:tcW w:w="519" w:type="dxa"/>
            <w:gridSpan w:val="3"/>
          </w:tcPr>
          <w:p w14:paraId="0BB50C4A" w14:textId="77777777" w:rsidR="00910BF0" w:rsidRDefault="00910BF0" w:rsidP="000B7B3A"/>
        </w:tc>
        <w:tc>
          <w:tcPr>
            <w:tcW w:w="470" w:type="dxa"/>
          </w:tcPr>
          <w:p w14:paraId="3BA52AEE" w14:textId="77777777" w:rsidR="00910BF0" w:rsidRDefault="00910BF0" w:rsidP="000B7B3A"/>
        </w:tc>
      </w:tr>
      <w:tr w:rsidR="00910BF0" w14:paraId="726AF550" w14:textId="77777777" w:rsidTr="000B7B3A">
        <w:trPr>
          <w:trHeight w:val="411"/>
        </w:trPr>
        <w:tc>
          <w:tcPr>
            <w:tcW w:w="1230" w:type="dxa"/>
          </w:tcPr>
          <w:p w14:paraId="493CD270" w14:textId="77777777" w:rsidR="00910BF0" w:rsidRPr="008A108F" w:rsidRDefault="00910BF0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D61F7C4" w14:textId="77777777" w:rsidR="00910BF0" w:rsidRDefault="00910BF0" w:rsidP="000B7B3A"/>
        </w:tc>
      </w:tr>
      <w:tr w:rsidR="00910BF0" w14:paraId="7F467E64" w14:textId="77777777" w:rsidTr="000B7B3A">
        <w:trPr>
          <w:trHeight w:val="411"/>
        </w:trPr>
        <w:tc>
          <w:tcPr>
            <w:tcW w:w="1230" w:type="dxa"/>
          </w:tcPr>
          <w:p w14:paraId="0C51F979" w14:textId="77777777" w:rsidR="00910BF0" w:rsidRPr="008A108F" w:rsidRDefault="00910BF0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3FDC50BA" w14:textId="77777777" w:rsidR="00910BF0" w:rsidRDefault="00910BF0" w:rsidP="000B7B3A">
            <w:r w:rsidRPr="00E54278">
              <w:t>Cross pieces tied together in the corners</w:t>
            </w:r>
          </w:p>
        </w:tc>
        <w:tc>
          <w:tcPr>
            <w:tcW w:w="456" w:type="dxa"/>
          </w:tcPr>
          <w:p w14:paraId="0211CB23" w14:textId="77777777" w:rsidR="00910BF0" w:rsidRDefault="00910BF0" w:rsidP="000B7B3A"/>
        </w:tc>
        <w:tc>
          <w:tcPr>
            <w:tcW w:w="519" w:type="dxa"/>
            <w:gridSpan w:val="3"/>
          </w:tcPr>
          <w:p w14:paraId="7FAAAFD7" w14:textId="77777777" w:rsidR="00910BF0" w:rsidRDefault="00910BF0" w:rsidP="000B7B3A"/>
        </w:tc>
        <w:tc>
          <w:tcPr>
            <w:tcW w:w="470" w:type="dxa"/>
          </w:tcPr>
          <w:p w14:paraId="5228B8CD" w14:textId="77777777" w:rsidR="00910BF0" w:rsidRDefault="00910BF0" w:rsidP="000B7B3A"/>
        </w:tc>
      </w:tr>
      <w:tr w:rsidR="00910BF0" w14:paraId="2975853F" w14:textId="77777777" w:rsidTr="000B7B3A">
        <w:trPr>
          <w:trHeight w:val="411"/>
        </w:trPr>
        <w:tc>
          <w:tcPr>
            <w:tcW w:w="1230" w:type="dxa"/>
          </w:tcPr>
          <w:p w14:paraId="4E6BAE13" w14:textId="77777777" w:rsidR="00910BF0" w:rsidRPr="008A108F" w:rsidRDefault="00910BF0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401F089" w14:textId="77777777" w:rsidR="00910BF0" w:rsidRDefault="00910BF0" w:rsidP="000B7B3A"/>
        </w:tc>
      </w:tr>
      <w:tr w:rsidR="00910BF0" w14:paraId="604926FE" w14:textId="77777777" w:rsidTr="000B7B3A">
        <w:trPr>
          <w:trHeight w:val="411"/>
        </w:trPr>
        <w:tc>
          <w:tcPr>
            <w:tcW w:w="1230" w:type="dxa"/>
          </w:tcPr>
          <w:p w14:paraId="1C8594AF" w14:textId="77777777" w:rsidR="00910BF0" w:rsidRPr="008A108F" w:rsidRDefault="00910BF0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4BA5CC66" w14:textId="77777777" w:rsidR="00910BF0" w:rsidRDefault="00910BF0" w:rsidP="000B7B3A">
            <w:r w:rsidRPr="00894313">
              <w:t xml:space="preserve"> </w:t>
            </w:r>
            <w:r w:rsidRPr="00E54278">
              <w:t>Rebar</w:t>
            </w:r>
            <w:r>
              <w:t>s</w:t>
            </w:r>
            <w:r w:rsidRPr="00E54278">
              <w:t xml:space="preserve"> lapped with a 24” overlap</w:t>
            </w:r>
            <w:r>
              <w:t xml:space="preserve"> and</w:t>
            </w:r>
            <w:r w:rsidRPr="00E54278">
              <w:t xml:space="preserve"> tied with two metal ties</w:t>
            </w:r>
          </w:p>
        </w:tc>
        <w:tc>
          <w:tcPr>
            <w:tcW w:w="456" w:type="dxa"/>
          </w:tcPr>
          <w:p w14:paraId="329F4231" w14:textId="77777777" w:rsidR="00910BF0" w:rsidRDefault="00910BF0" w:rsidP="000B7B3A"/>
        </w:tc>
        <w:tc>
          <w:tcPr>
            <w:tcW w:w="519" w:type="dxa"/>
            <w:gridSpan w:val="3"/>
          </w:tcPr>
          <w:p w14:paraId="22BB232D" w14:textId="77777777" w:rsidR="00910BF0" w:rsidRDefault="00910BF0" w:rsidP="000B7B3A"/>
        </w:tc>
        <w:tc>
          <w:tcPr>
            <w:tcW w:w="470" w:type="dxa"/>
          </w:tcPr>
          <w:p w14:paraId="004132DE" w14:textId="77777777" w:rsidR="00910BF0" w:rsidRDefault="00910BF0" w:rsidP="000B7B3A"/>
        </w:tc>
      </w:tr>
      <w:tr w:rsidR="00910BF0" w14:paraId="532C2AB9" w14:textId="77777777" w:rsidTr="000B7B3A">
        <w:trPr>
          <w:trHeight w:val="411"/>
        </w:trPr>
        <w:tc>
          <w:tcPr>
            <w:tcW w:w="1230" w:type="dxa"/>
          </w:tcPr>
          <w:p w14:paraId="7169CEE4" w14:textId="77777777" w:rsidR="00910BF0" w:rsidRPr="008A108F" w:rsidRDefault="00910BF0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332E948" w14:textId="77777777" w:rsidR="00910BF0" w:rsidRDefault="00910BF0" w:rsidP="000B7B3A"/>
        </w:tc>
      </w:tr>
      <w:tr w:rsidR="00910BF0" w14:paraId="1D1920C6" w14:textId="77777777" w:rsidTr="000B7B3A">
        <w:trPr>
          <w:trHeight w:val="411"/>
        </w:trPr>
        <w:tc>
          <w:tcPr>
            <w:tcW w:w="1230" w:type="dxa"/>
          </w:tcPr>
          <w:p w14:paraId="606FE48F" w14:textId="77777777" w:rsidR="00910BF0" w:rsidRPr="008A108F" w:rsidRDefault="00910BF0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3FA01B44" w14:textId="77777777" w:rsidR="00910BF0" w:rsidRDefault="00910BF0" w:rsidP="000B7B3A">
            <w:r w:rsidRPr="00E54278">
              <w:t>Reinforcing is clean and stable for concrete placement</w:t>
            </w:r>
          </w:p>
        </w:tc>
        <w:tc>
          <w:tcPr>
            <w:tcW w:w="456" w:type="dxa"/>
          </w:tcPr>
          <w:p w14:paraId="7C42C6F5" w14:textId="77777777" w:rsidR="00910BF0" w:rsidRDefault="00910BF0" w:rsidP="000B7B3A"/>
        </w:tc>
        <w:tc>
          <w:tcPr>
            <w:tcW w:w="519" w:type="dxa"/>
            <w:gridSpan w:val="3"/>
          </w:tcPr>
          <w:p w14:paraId="28D79B3E" w14:textId="77777777" w:rsidR="00910BF0" w:rsidRDefault="00910BF0" w:rsidP="000B7B3A"/>
        </w:tc>
        <w:tc>
          <w:tcPr>
            <w:tcW w:w="470" w:type="dxa"/>
          </w:tcPr>
          <w:p w14:paraId="726B6546" w14:textId="77777777" w:rsidR="00910BF0" w:rsidRDefault="00910BF0" w:rsidP="000B7B3A"/>
        </w:tc>
      </w:tr>
      <w:tr w:rsidR="00910BF0" w14:paraId="16069309" w14:textId="77777777" w:rsidTr="000B7B3A">
        <w:trPr>
          <w:trHeight w:val="411"/>
        </w:trPr>
        <w:tc>
          <w:tcPr>
            <w:tcW w:w="1230" w:type="dxa"/>
          </w:tcPr>
          <w:p w14:paraId="680B0699" w14:textId="77777777" w:rsidR="00910BF0" w:rsidRDefault="00910BF0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A08FE0B" w14:textId="77777777" w:rsidR="00910BF0" w:rsidRDefault="00910BF0" w:rsidP="000B7B3A"/>
        </w:tc>
      </w:tr>
      <w:tr w:rsidR="00910BF0" w14:paraId="6A23DF4D" w14:textId="77777777" w:rsidTr="000B7B3A">
        <w:trPr>
          <w:trHeight w:val="490"/>
        </w:trPr>
        <w:tc>
          <w:tcPr>
            <w:tcW w:w="1230" w:type="dxa"/>
          </w:tcPr>
          <w:p w14:paraId="15438C1A" w14:textId="77777777" w:rsidR="00910BF0" w:rsidRPr="008A108F" w:rsidRDefault="00910BF0" w:rsidP="000B7B3A">
            <w:pPr>
              <w:jc w:val="center"/>
              <w:rPr>
                <w:b/>
                <w:bCs/>
              </w:rPr>
            </w:pPr>
          </w:p>
        </w:tc>
        <w:tc>
          <w:tcPr>
            <w:tcW w:w="8120" w:type="dxa"/>
            <w:gridSpan w:val="8"/>
          </w:tcPr>
          <w:p w14:paraId="5B626E07" w14:textId="77777777" w:rsidR="00910BF0" w:rsidRDefault="00910BF0" w:rsidP="000B7B3A"/>
        </w:tc>
      </w:tr>
      <w:tr w:rsidR="00910BF0" w14:paraId="4989118E" w14:textId="77777777" w:rsidTr="000B7B3A">
        <w:trPr>
          <w:trHeight w:val="355"/>
        </w:trPr>
        <w:tc>
          <w:tcPr>
            <w:tcW w:w="9350" w:type="dxa"/>
            <w:gridSpan w:val="9"/>
          </w:tcPr>
          <w:p w14:paraId="7D3A883A" w14:textId="77777777" w:rsidR="00910BF0" w:rsidRDefault="00910BF0" w:rsidP="000B7B3A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910BF0" w14:paraId="56AD4738" w14:textId="77777777" w:rsidTr="000B7B3A">
        <w:trPr>
          <w:trHeight w:val="1534"/>
        </w:trPr>
        <w:tc>
          <w:tcPr>
            <w:tcW w:w="9350" w:type="dxa"/>
            <w:gridSpan w:val="9"/>
          </w:tcPr>
          <w:p w14:paraId="2A73516C" w14:textId="77777777" w:rsidR="00910BF0" w:rsidRPr="001B36E4" w:rsidRDefault="00910BF0" w:rsidP="000B7B3A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25077819" w14:textId="77777777" w:rsidR="00910BF0" w:rsidRDefault="00910BF0" w:rsidP="000B7B3A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2A972516" w14:textId="77777777" w:rsidR="00910BF0" w:rsidRDefault="00910BF0" w:rsidP="000B7B3A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037673D8" w14:textId="77777777" w:rsidR="00910BF0" w:rsidRDefault="00910BF0" w:rsidP="000B7B3A"/>
          <w:p w14:paraId="7246D771" w14:textId="77777777" w:rsidR="00910BF0" w:rsidRDefault="00910BF0" w:rsidP="000B7B3A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22C4102D" w14:textId="77777777" w:rsidR="00910BF0" w:rsidRDefault="00910BF0" w:rsidP="000B7B3A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910BF0" w14:paraId="5CB1D0D7" w14:textId="77777777" w:rsidTr="000B7B3A">
        <w:trPr>
          <w:trHeight w:val="848"/>
        </w:trPr>
        <w:tc>
          <w:tcPr>
            <w:tcW w:w="9350" w:type="dxa"/>
            <w:gridSpan w:val="9"/>
          </w:tcPr>
          <w:p w14:paraId="50920403" w14:textId="77777777" w:rsidR="00910BF0" w:rsidRDefault="00910BF0" w:rsidP="000B7B3A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0CB0CAAC" w14:textId="77777777" w:rsidR="00910BF0" w:rsidRPr="00C700FF" w:rsidRDefault="00910BF0" w:rsidP="000B7B3A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755BEB51" w14:textId="77777777" w:rsidR="00910BF0" w:rsidRPr="00FF4F29" w:rsidRDefault="00910BF0" w:rsidP="000B7B3A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625F8387" w14:textId="77777777" w:rsidR="00910BF0" w:rsidRPr="00FF4F29" w:rsidRDefault="00910BF0" w:rsidP="000B7B3A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0545AAB0" w14:textId="77777777" w:rsidR="00910BF0" w:rsidRPr="0009644D" w:rsidRDefault="00910BF0" w:rsidP="000B7B3A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82643"/>
    <w:rsid w:val="001B36E4"/>
    <w:rsid w:val="001B376E"/>
    <w:rsid w:val="001F0844"/>
    <w:rsid w:val="00421308"/>
    <w:rsid w:val="00423312"/>
    <w:rsid w:val="00516DD0"/>
    <w:rsid w:val="005206C1"/>
    <w:rsid w:val="00592060"/>
    <w:rsid w:val="006328A8"/>
    <w:rsid w:val="00652178"/>
    <w:rsid w:val="00660F78"/>
    <w:rsid w:val="0071385B"/>
    <w:rsid w:val="007A17C2"/>
    <w:rsid w:val="008205CC"/>
    <w:rsid w:val="00845539"/>
    <w:rsid w:val="00894313"/>
    <w:rsid w:val="008A108F"/>
    <w:rsid w:val="008C3CB1"/>
    <w:rsid w:val="008C4B6D"/>
    <w:rsid w:val="00910BF0"/>
    <w:rsid w:val="00931E5E"/>
    <w:rsid w:val="00946598"/>
    <w:rsid w:val="00A41C35"/>
    <w:rsid w:val="00AB114E"/>
    <w:rsid w:val="00AE062B"/>
    <w:rsid w:val="00C61D3F"/>
    <w:rsid w:val="00C700FF"/>
    <w:rsid w:val="00D122B9"/>
    <w:rsid w:val="00D44918"/>
    <w:rsid w:val="00E54278"/>
    <w:rsid w:val="00E94EFC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BF0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9</cp:revision>
  <dcterms:created xsi:type="dcterms:W3CDTF">2018-05-08T22:32:00Z</dcterms:created>
  <dcterms:modified xsi:type="dcterms:W3CDTF">2018-06-04T23:58:00Z</dcterms:modified>
</cp:coreProperties>
</file>